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7" w:rsidRPr="00B527C0" w:rsidRDefault="006F0C2E" w:rsidP="00B527C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347AE1" wp14:editId="015AB893">
            <wp:simplePos x="0" y="0"/>
            <wp:positionH relativeFrom="column">
              <wp:posOffset>4243070</wp:posOffset>
            </wp:positionH>
            <wp:positionV relativeFrom="paragraph">
              <wp:posOffset>118745</wp:posOffset>
            </wp:positionV>
            <wp:extent cx="162242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04" y="21268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9A7F38" wp14:editId="7E0F818C">
            <wp:simplePos x="0" y="0"/>
            <wp:positionH relativeFrom="column">
              <wp:posOffset>2690495</wp:posOffset>
            </wp:positionH>
            <wp:positionV relativeFrom="paragraph">
              <wp:posOffset>24130</wp:posOffset>
            </wp:positionV>
            <wp:extent cx="85280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230" y="21000"/>
                <wp:lineTo x="212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3E9E1F4" wp14:editId="2E8E1E7D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0383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398" y="20776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55" w:rsidRPr="00B527C0">
        <w:rPr>
          <w:rFonts w:asciiTheme="majorHAnsi" w:hAnsiTheme="majorHAnsi" w:cs="Times New Roman"/>
          <w:b/>
          <w:bCs/>
        </w:rPr>
        <w:t xml:space="preserve">    </w:t>
      </w:r>
    </w:p>
    <w:p w:rsidR="00594D03" w:rsidRPr="00B527C0" w:rsidRDefault="00DD6055" w:rsidP="00DD6055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527C0">
        <w:rPr>
          <w:rFonts w:asciiTheme="majorHAnsi" w:hAnsiTheme="majorHAnsi" w:cs="Times New Roman"/>
          <w:b/>
          <w:bCs/>
        </w:rPr>
        <w:t xml:space="preserve">  </w:t>
      </w:r>
      <w:bookmarkStart w:id="0" w:name="_Hlk511161110"/>
    </w:p>
    <w:bookmarkEnd w:id="0"/>
    <w:p w:rsidR="00E77A67" w:rsidRPr="00B527C0" w:rsidRDefault="00E77A67" w:rsidP="00414E80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492CFF" w:rsidRPr="00A7545C" w:rsidRDefault="00492CFF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492CFF" w:rsidRPr="00A7545C" w:rsidRDefault="00492CFF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527C0" w:rsidRDefault="00E77A67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527C0">
        <w:rPr>
          <w:rFonts w:asciiTheme="majorHAnsi" w:hAnsiTheme="majorHAnsi"/>
          <w:b/>
          <w:bCs/>
          <w:sz w:val="24"/>
          <w:szCs w:val="24"/>
        </w:rPr>
        <w:t>ПОЛОЖЕНИ</w:t>
      </w:r>
      <w:proofErr w:type="gramStart"/>
      <w:r w:rsidRPr="00B527C0">
        <w:rPr>
          <w:rFonts w:asciiTheme="majorHAnsi" w:hAnsiTheme="majorHAnsi"/>
          <w:b/>
          <w:bCs/>
          <w:sz w:val="24"/>
          <w:szCs w:val="24"/>
        </w:rPr>
        <w:t>E</w:t>
      </w:r>
      <w:proofErr w:type="gramEnd"/>
    </w:p>
    <w:p w:rsidR="00E77A67" w:rsidRPr="00B527C0" w:rsidRDefault="00E77A67" w:rsidP="00B527C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527C0">
        <w:rPr>
          <w:rFonts w:asciiTheme="majorHAnsi" w:hAnsiTheme="majorHAnsi"/>
          <w:b/>
          <w:bCs/>
          <w:sz w:val="24"/>
          <w:szCs w:val="24"/>
        </w:rPr>
        <w:t>о конкурсе проектов «</w:t>
      </w:r>
      <w:r w:rsidR="00414E80" w:rsidRPr="00B527C0">
        <w:rPr>
          <w:rFonts w:asciiTheme="majorHAnsi" w:hAnsiTheme="majorHAnsi"/>
          <w:b/>
          <w:bCs/>
          <w:sz w:val="24"/>
          <w:szCs w:val="24"/>
        </w:rPr>
        <w:t>Малая культурная мозаика</w:t>
      </w:r>
      <w:r w:rsidRPr="00B527C0">
        <w:rPr>
          <w:rFonts w:asciiTheme="majorHAnsi" w:hAnsiTheme="majorHAnsi"/>
          <w:b/>
          <w:bCs/>
          <w:sz w:val="24"/>
          <w:szCs w:val="24"/>
        </w:rPr>
        <w:t xml:space="preserve">» </w:t>
      </w:r>
    </w:p>
    <w:p w:rsidR="00414E80" w:rsidRPr="00B527C0" w:rsidRDefault="00E77A67" w:rsidP="00414E8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B527C0">
        <w:rPr>
          <w:rFonts w:asciiTheme="majorHAnsi" w:hAnsiTheme="majorHAnsi"/>
          <w:b/>
          <w:bCs/>
          <w:sz w:val="24"/>
          <w:szCs w:val="24"/>
        </w:rPr>
        <w:t>в</w:t>
      </w:r>
      <w:proofErr w:type="gramEnd"/>
      <w:r w:rsidRPr="00B527C0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B527C0">
        <w:rPr>
          <w:rFonts w:asciiTheme="majorHAnsi" w:hAnsiTheme="majorHAnsi"/>
          <w:b/>
          <w:bCs/>
          <w:sz w:val="24"/>
          <w:szCs w:val="24"/>
        </w:rPr>
        <w:t>Невьянском</w:t>
      </w:r>
      <w:proofErr w:type="gramEnd"/>
      <w:r w:rsidRPr="00B527C0">
        <w:rPr>
          <w:rFonts w:asciiTheme="majorHAnsi" w:hAnsiTheme="majorHAnsi"/>
          <w:b/>
          <w:bCs/>
          <w:sz w:val="24"/>
          <w:szCs w:val="24"/>
        </w:rPr>
        <w:t xml:space="preserve"> городском округе</w:t>
      </w:r>
    </w:p>
    <w:p w:rsidR="00F912D9" w:rsidRPr="00B527C0" w:rsidRDefault="00414E80" w:rsidP="006F0C2E">
      <w:pPr>
        <w:spacing w:before="120"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Конкурс  «Малая культурная мозаика» проводит </w:t>
      </w:r>
      <w:r w:rsidR="00E77A67" w:rsidRPr="00B527C0">
        <w:rPr>
          <w:rFonts w:asciiTheme="majorHAnsi" w:hAnsiTheme="majorHAnsi"/>
          <w:bCs/>
        </w:rPr>
        <w:t>Региональная общественная организация содействия мастерам и ремесленникам Свердловской области «</w:t>
      </w:r>
      <w:r w:rsidR="00F912D9" w:rsidRPr="00B527C0">
        <w:rPr>
          <w:rFonts w:asciiTheme="majorHAnsi" w:hAnsiTheme="majorHAnsi"/>
          <w:bCs/>
        </w:rPr>
        <w:t>Уральская палата ремесел</w:t>
      </w:r>
      <w:r w:rsidR="00E77A67" w:rsidRPr="00B527C0">
        <w:rPr>
          <w:rFonts w:asciiTheme="majorHAnsi" w:hAnsiTheme="majorHAnsi"/>
          <w:bCs/>
        </w:rPr>
        <w:t>»</w:t>
      </w:r>
      <w:r w:rsidR="000B434E" w:rsidRPr="00B527C0">
        <w:rPr>
          <w:rFonts w:asciiTheme="majorHAnsi" w:hAnsiTheme="majorHAnsi"/>
          <w:bCs/>
        </w:rPr>
        <w:t xml:space="preserve"> (далее - РООС «Уральская палата ремесел»)</w:t>
      </w:r>
      <w:r w:rsidR="00E77A67" w:rsidRPr="00B527C0">
        <w:rPr>
          <w:rFonts w:asciiTheme="majorHAnsi" w:hAnsiTheme="majorHAnsi"/>
          <w:bCs/>
        </w:rPr>
        <w:t xml:space="preserve"> </w:t>
      </w:r>
      <w:r w:rsidR="006C1C97" w:rsidRPr="00B527C0">
        <w:rPr>
          <w:rFonts w:asciiTheme="majorHAnsi" w:hAnsiTheme="majorHAnsi"/>
          <w:bCs/>
        </w:rPr>
        <w:t xml:space="preserve">в партнерстве с </w:t>
      </w:r>
      <w:r w:rsidRPr="00B527C0">
        <w:rPr>
          <w:rFonts w:asciiTheme="majorHAnsi" w:hAnsiTheme="majorHAnsi"/>
          <w:bCs/>
        </w:rPr>
        <w:t>Благотворительны</w:t>
      </w:r>
      <w:r w:rsidR="006C1C97" w:rsidRPr="00B527C0">
        <w:rPr>
          <w:rFonts w:asciiTheme="majorHAnsi" w:hAnsiTheme="majorHAnsi"/>
          <w:bCs/>
        </w:rPr>
        <w:t>м</w:t>
      </w:r>
      <w:r w:rsidRPr="00B527C0">
        <w:rPr>
          <w:rFonts w:asciiTheme="majorHAnsi" w:hAnsiTheme="majorHAnsi"/>
          <w:bCs/>
        </w:rPr>
        <w:t xml:space="preserve"> Фонд</w:t>
      </w:r>
      <w:r w:rsidR="006C1C97" w:rsidRPr="00B527C0">
        <w:rPr>
          <w:rFonts w:asciiTheme="majorHAnsi" w:hAnsiTheme="majorHAnsi"/>
          <w:bCs/>
        </w:rPr>
        <w:t>ом</w:t>
      </w:r>
      <w:r w:rsidRPr="00B527C0">
        <w:rPr>
          <w:rFonts w:asciiTheme="majorHAnsi" w:hAnsiTheme="majorHAnsi"/>
          <w:bCs/>
        </w:rPr>
        <w:t xml:space="preserve"> развития города Тюмени</w:t>
      </w:r>
      <w:r w:rsidR="00F912D9" w:rsidRPr="00B527C0">
        <w:rPr>
          <w:rFonts w:asciiTheme="majorHAnsi" w:hAnsiTheme="majorHAnsi"/>
          <w:bCs/>
        </w:rPr>
        <w:t>.</w:t>
      </w:r>
      <w:r w:rsidRPr="00B527C0">
        <w:rPr>
          <w:rFonts w:asciiTheme="majorHAnsi" w:hAnsiTheme="majorHAnsi"/>
          <w:bCs/>
        </w:rPr>
        <w:t xml:space="preserve"> </w:t>
      </w:r>
      <w:r w:rsidR="00F912D9" w:rsidRPr="00B527C0">
        <w:rPr>
          <w:rFonts w:asciiTheme="majorHAnsi" w:hAnsiTheme="majorHAnsi"/>
          <w:bCs/>
        </w:rPr>
        <w:t xml:space="preserve">Конкурс является частью проекта «Невьянск – пространство для новых идей» и проводится </w:t>
      </w:r>
      <w:r w:rsidR="006F0C2E">
        <w:rPr>
          <w:rFonts w:asciiTheme="majorHAnsi" w:hAnsiTheme="majorHAnsi"/>
          <w:bCs/>
        </w:rPr>
        <w:t>на средства</w:t>
      </w:r>
      <w:r w:rsidR="00F912D9" w:rsidRPr="00B527C0">
        <w:rPr>
          <w:rFonts w:asciiTheme="majorHAnsi" w:hAnsiTheme="majorHAnsi"/>
          <w:bCs/>
        </w:rPr>
        <w:t xml:space="preserve"> Благотворительного фонда Елены и Геннадия Тимченко.</w:t>
      </w:r>
      <w:r w:rsidR="006F0C2E" w:rsidRPr="006F0C2E">
        <w:t xml:space="preserve"> 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ЦЕЛЬ КОНКУРСА </w:t>
      </w:r>
    </w:p>
    <w:p w:rsidR="00C92450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Повышение</w:t>
      </w:r>
      <w:r w:rsidR="00414E80" w:rsidRPr="00B527C0">
        <w:rPr>
          <w:rFonts w:asciiTheme="majorHAnsi" w:hAnsiTheme="majorHAnsi"/>
          <w:bCs/>
        </w:rPr>
        <w:t xml:space="preserve"> </w:t>
      </w:r>
      <w:r w:rsidR="00E90D8D" w:rsidRPr="00B527C0">
        <w:rPr>
          <w:rFonts w:asciiTheme="majorHAnsi" w:hAnsiTheme="majorHAnsi"/>
          <w:bCs/>
        </w:rPr>
        <w:t xml:space="preserve">уровня участия местных жителей </w:t>
      </w:r>
      <w:r w:rsidR="00414E80" w:rsidRPr="00B527C0">
        <w:rPr>
          <w:rFonts w:asciiTheme="majorHAnsi" w:hAnsiTheme="majorHAnsi"/>
          <w:bCs/>
        </w:rPr>
        <w:t xml:space="preserve">в социокультурных преобразованиях </w:t>
      </w:r>
      <w:proofErr w:type="gramStart"/>
      <w:r w:rsidR="00414E80" w:rsidRPr="00B527C0">
        <w:rPr>
          <w:rFonts w:asciiTheme="majorHAnsi" w:hAnsiTheme="majorHAnsi"/>
          <w:bCs/>
        </w:rPr>
        <w:t>в</w:t>
      </w:r>
      <w:proofErr w:type="gramEnd"/>
      <w:r w:rsidR="00414E80" w:rsidRPr="00B527C0">
        <w:rPr>
          <w:rFonts w:asciiTheme="majorHAnsi" w:hAnsiTheme="majorHAnsi"/>
          <w:bCs/>
        </w:rPr>
        <w:t xml:space="preserve"> </w:t>
      </w:r>
      <w:proofErr w:type="gramStart"/>
      <w:r w:rsidR="00E77A67" w:rsidRPr="00B527C0">
        <w:rPr>
          <w:rFonts w:asciiTheme="majorHAnsi" w:hAnsiTheme="majorHAnsi"/>
          <w:bCs/>
        </w:rPr>
        <w:t>Невьянско</w:t>
      </w:r>
      <w:r w:rsidR="00414E80" w:rsidRPr="00B527C0">
        <w:rPr>
          <w:rFonts w:asciiTheme="majorHAnsi" w:hAnsiTheme="majorHAnsi"/>
          <w:bCs/>
        </w:rPr>
        <w:t>м</w:t>
      </w:r>
      <w:proofErr w:type="gramEnd"/>
      <w:r w:rsidR="00414E80" w:rsidRPr="00B527C0">
        <w:rPr>
          <w:rFonts w:asciiTheme="majorHAnsi" w:hAnsiTheme="majorHAnsi"/>
          <w:bCs/>
        </w:rPr>
        <w:t xml:space="preserve"> </w:t>
      </w:r>
      <w:r w:rsidR="00E77A67" w:rsidRPr="00B527C0">
        <w:rPr>
          <w:rFonts w:asciiTheme="majorHAnsi" w:hAnsiTheme="majorHAnsi"/>
          <w:bCs/>
        </w:rPr>
        <w:t>городском округе</w:t>
      </w:r>
      <w:r w:rsidR="00414E80" w:rsidRPr="00B527C0">
        <w:rPr>
          <w:rFonts w:asciiTheme="majorHAnsi" w:hAnsiTheme="majorHAnsi"/>
          <w:bCs/>
        </w:rPr>
        <w:t xml:space="preserve">, </w:t>
      </w:r>
      <w:r w:rsidR="009E6C55" w:rsidRPr="00B527C0">
        <w:rPr>
          <w:rFonts w:asciiTheme="majorHAnsi" w:hAnsiTheme="majorHAnsi"/>
          <w:bCs/>
        </w:rPr>
        <w:t>через поддержку инициатив, направленных на сплочение местного сообщества, взаимопомощь, в том числе социально незащищенных групп населения, развитие территории средствами культуры, возможность использования дистанционных (удаленных) форм взаимодействия.</w:t>
      </w:r>
    </w:p>
    <w:p w:rsidR="009E6C55" w:rsidRPr="00B527C0" w:rsidRDefault="009E6C55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ГРАНТОВЫЙ ФОНД ФИНАНСИРОВАНИЯ ПРОЕКТОВ КОНКУРСА «МАЛАЯ КУЛЬТУРНАЯ МОЗАИКА» </w:t>
      </w:r>
      <w:proofErr w:type="gramStart"/>
      <w:r w:rsidRPr="00B527C0">
        <w:rPr>
          <w:rFonts w:asciiTheme="majorHAnsi" w:hAnsiTheme="majorHAnsi"/>
          <w:b/>
          <w:bCs/>
          <w:color w:val="000000" w:themeColor="text1"/>
        </w:rPr>
        <w:t>в</w:t>
      </w:r>
      <w:proofErr w:type="gramEnd"/>
      <w:r w:rsidRPr="00B527C0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gramStart"/>
      <w:r w:rsidRPr="00B527C0">
        <w:rPr>
          <w:rFonts w:asciiTheme="majorHAnsi" w:hAnsiTheme="majorHAnsi"/>
          <w:b/>
          <w:bCs/>
          <w:color w:val="000000" w:themeColor="text1"/>
        </w:rPr>
        <w:t>Невьянском</w:t>
      </w:r>
      <w:proofErr w:type="gramEnd"/>
      <w:r w:rsidRPr="00B527C0">
        <w:rPr>
          <w:rFonts w:asciiTheme="majorHAnsi" w:hAnsiTheme="majorHAnsi"/>
          <w:b/>
          <w:bCs/>
          <w:color w:val="000000" w:themeColor="text1"/>
        </w:rPr>
        <w:t xml:space="preserve"> городском округе </w:t>
      </w:r>
      <w:r w:rsidRPr="00B527C0">
        <w:rPr>
          <w:rFonts w:asciiTheme="majorHAnsi" w:hAnsiTheme="majorHAnsi" w:cs="Times New Roman"/>
          <w:b/>
          <w:bCs/>
          <w:color w:val="000000" w:themeColor="text1"/>
        </w:rPr>
        <w:t>составляет 100 000 рублей.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РАЗМЕР ЦЕЛЕВОГО ПОЖЕРТВОВАНИЯ: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Минимальный размер – 5000 руб. Максимальный размер – 20000 рублей.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ПРОДОЛЖИТЕЛЬНОСТЬ ПРОЕКТОВ: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Продолжительность одного проекта должна составлять от 1 до 2 месяцев (начало реализации не ранее 10 октября 2020 г, окончание – не позднее 15 декабря  2020 г.).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ГЕОГРАФИЯ ПРОВЕДЕНИЯ КОНКУРСА</w:t>
      </w:r>
    </w:p>
    <w:p w:rsidR="00F912D9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Конкурс проводится на территории Невьянского городского </w:t>
      </w:r>
      <w:r w:rsidR="00C92450" w:rsidRPr="00B527C0">
        <w:rPr>
          <w:rFonts w:asciiTheme="majorHAnsi" w:hAnsiTheme="majorHAnsi"/>
          <w:bCs/>
        </w:rPr>
        <w:t>о</w:t>
      </w:r>
      <w:r w:rsidRPr="00B527C0">
        <w:rPr>
          <w:rFonts w:asciiTheme="majorHAnsi" w:hAnsiTheme="majorHAnsi"/>
          <w:bCs/>
        </w:rPr>
        <w:t xml:space="preserve">круга </w:t>
      </w:r>
      <w:r w:rsidR="00C92450" w:rsidRPr="00B527C0">
        <w:rPr>
          <w:rFonts w:asciiTheme="majorHAnsi" w:hAnsiTheme="majorHAnsi"/>
          <w:bCs/>
        </w:rPr>
        <w:t>С</w:t>
      </w:r>
      <w:r w:rsidRPr="00B527C0">
        <w:rPr>
          <w:rFonts w:asciiTheme="majorHAnsi" w:hAnsiTheme="majorHAnsi"/>
          <w:bCs/>
        </w:rPr>
        <w:t>вердловской области.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УЧАСТНИКИ КОНКУРСА</w:t>
      </w:r>
    </w:p>
    <w:p w:rsidR="00F912D9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 участию в конкурсе приглашаются инициативные группы граждан (состав инициативной группы не менее 3-х человек), некоммерческие организации (общественные организации/объединения, муниципальные учреждения), осуществляющие деятельность на территории </w:t>
      </w:r>
      <w:r w:rsidR="00A4120F" w:rsidRPr="00B527C0">
        <w:rPr>
          <w:rFonts w:asciiTheme="majorHAnsi" w:hAnsiTheme="majorHAnsi"/>
          <w:bCs/>
        </w:rPr>
        <w:t>Невьянского городского округа</w:t>
      </w:r>
      <w:r w:rsidRPr="00B527C0">
        <w:rPr>
          <w:rFonts w:asciiTheme="majorHAnsi" w:hAnsiTheme="majorHAnsi"/>
          <w:bCs/>
        </w:rPr>
        <w:t>.</w:t>
      </w:r>
    </w:p>
    <w:p w:rsidR="00A4120F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  <w:u w:val="single"/>
        </w:rPr>
      </w:pPr>
      <w:r w:rsidRPr="00B527C0">
        <w:rPr>
          <w:rFonts w:asciiTheme="majorHAnsi" w:hAnsiTheme="majorHAnsi"/>
          <w:bCs/>
          <w:u w:val="single"/>
        </w:rPr>
        <w:t xml:space="preserve">В конкурсе не могут принимать участие: 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политические партии и движения;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религиозные организации и организации, занимающиеся религиозной деятельностью;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органы государственной и муниципальной власти;</w:t>
      </w:r>
    </w:p>
    <w:p w:rsidR="00F912D9" w:rsidRPr="00B527C0" w:rsidRDefault="00C92450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коммерческие организации.</w:t>
      </w:r>
    </w:p>
    <w:p w:rsidR="000B434E" w:rsidRPr="00B527C0" w:rsidRDefault="000B434E" w:rsidP="008454AC">
      <w:pPr>
        <w:spacing w:before="60" w:after="0" w:line="240" w:lineRule="auto"/>
        <w:ind w:firstLine="567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Arial"/>
          <w:color w:val="000000" w:themeColor="text1"/>
          <w:lang w:eastAsia="ru-RU"/>
        </w:rPr>
        <w:t>Заявитель может представить на конкурс по одному проекту в каждой номинации. Профинансирован будет только один проект.</w:t>
      </w:r>
    </w:p>
    <w:p w:rsidR="00C92450" w:rsidRPr="00B527C0" w:rsidRDefault="00C92450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НОМИНАЦИИ КОНКУРСА</w:t>
      </w:r>
    </w:p>
    <w:p w:rsidR="00C92450" w:rsidRPr="00B527C0" w:rsidRDefault="00C92450" w:rsidP="00533A3D">
      <w:pPr>
        <w:numPr>
          <w:ilvl w:val="0"/>
          <w:numId w:val="1"/>
        </w:numPr>
        <w:tabs>
          <w:tab w:val="clear" w:pos="0"/>
          <w:tab w:val="num" w:pos="-349"/>
        </w:tabs>
        <w:spacing w:before="120" w:after="0" w:line="240" w:lineRule="auto"/>
        <w:ind w:left="0" w:firstLine="567"/>
        <w:jc w:val="both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 xml:space="preserve">1. «Невьянск туристический» </w:t>
      </w:r>
    </w:p>
    <w:p w:rsidR="00C92450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проекты, ориентированные на создание новых пространств для посещения туристами и местными жителями;</w:t>
      </w:r>
    </w:p>
    <w:p w:rsidR="00C92450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B527C0">
        <w:rPr>
          <w:rFonts w:asciiTheme="majorHAnsi" w:hAnsiTheme="majorHAnsi"/>
        </w:rPr>
        <w:t>этно-культурного</w:t>
      </w:r>
      <w:proofErr w:type="gramEnd"/>
      <w:r w:rsidRPr="00B527C0">
        <w:rPr>
          <w:rFonts w:asciiTheme="majorHAnsi" w:hAnsiTheme="majorHAnsi"/>
        </w:rPr>
        <w:t xml:space="preserve"> и историко-культурного капитала территории, влияющие на туристическую привлекательность Невьянского района (событийные, гастрономические и т.д.). </w:t>
      </w:r>
    </w:p>
    <w:p w:rsidR="00C92450" w:rsidRPr="00B527C0" w:rsidRDefault="00C92450" w:rsidP="006F0C2E">
      <w:pPr>
        <w:spacing w:before="120" w:after="0" w:line="240" w:lineRule="auto"/>
        <w:ind w:firstLine="567"/>
        <w:jc w:val="both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2.  «Невьянск</w:t>
      </w:r>
      <w:r w:rsidR="00C224D2" w:rsidRPr="00B527C0">
        <w:rPr>
          <w:rFonts w:asciiTheme="majorHAnsi" w:hAnsiTheme="majorHAnsi"/>
          <w:b/>
        </w:rPr>
        <w:t xml:space="preserve"> ремесленный</w:t>
      </w:r>
      <w:r w:rsidRPr="00B527C0">
        <w:rPr>
          <w:rFonts w:asciiTheme="majorHAnsi" w:hAnsiTheme="majorHAnsi"/>
          <w:b/>
        </w:rPr>
        <w:t xml:space="preserve">» </w:t>
      </w:r>
    </w:p>
    <w:p w:rsidR="00C92450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интерпретирующие традиционные виды творчества и ремесел коренных уральских промыслов, возможно использующие современные технологии, материалы, формы; </w:t>
      </w:r>
    </w:p>
    <w:p w:rsidR="00C92450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lastRenderedPageBreak/>
        <w:t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маршруты, визуальная навигация);</w:t>
      </w:r>
    </w:p>
    <w:p w:rsidR="00C92450" w:rsidRPr="00B527C0" w:rsidRDefault="00C92450" w:rsidP="006F0C2E">
      <w:pPr>
        <w:pStyle w:val="a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  <w:b/>
        </w:rPr>
        <w:t xml:space="preserve"> «Культурные коды Невьянска» </w:t>
      </w:r>
    </w:p>
    <w:p w:rsidR="00C92450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инициирующие новые формы культурного досуга, содействующие </w:t>
      </w:r>
      <w:proofErr w:type="spellStart"/>
      <w:r w:rsidRPr="00B527C0">
        <w:rPr>
          <w:rFonts w:asciiTheme="majorHAnsi" w:hAnsiTheme="majorHAnsi"/>
        </w:rPr>
        <w:t>межпоколенческой</w:t>
      </w:r>
      <w:proofErr w:type="spellEnd"/>
      <w:r w:rsidRPr="00B527C0">
        <w:rPr>
          <w:rFonts w:asciiTheme="majorHAnsi" w:hAnsiTheme="majorHAnsi"/>
        </w:rPr>
        <w:t>,  межэтнической коммуникации, вовлекающие людей разного возраста в совместную культурную деятельность и развивающие добровольчество</w:t>
      </w:r>
      <w:r w:rsidR="00387F14" w:rsidRPr="00B527C0">
        <w:rPr>
          <w:rFonts w:asciiTheme="majorHAnsi" w:hAnsiTheme="majorHAnsi"/>
        </w:rPr>
        <w:t xml:space="preserve"> </w:t>
      </w:r>
      <w:r w:rsidR="00387F14" w:rsidRPr="00387F14">
        <w:rPr>
          <w:rFonts w:asciiTheme="majorHAnsi" w:hAnsiTheme="majorHAnsi"/>
        </w:rPr>
        <w:t>и благотворительность в интересах социально-незащищенных жителей;</w:t>
      </w:r>
    </w:p>
    <w:p w:rsidR="00F912D9" w:rsidRPr="00B527C0" w:rsidRDefault="00C92450" w:rsidP="006F0C2E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414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hAnsiTheme="majorHAnsi"/>
        </w:rPr>
        <w:t xml:space="preserve">проекты, направленные на креативные решения социальных проблем средствами культуры </w:t>
      </w:r>
    </w:p>
    <w:p w:rsidR="00A4120F" w:rsidRPr="00B527C0" w:rsidRDefault="00A4120F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СРОКИ ПРОВЕДЕНИЯ КОНКУРСА И РЕАЛИЗАЦИИ ПРОЕКТОВ: 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Срок подачи заявок на конкурс 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с 10:00 местного времени с </w:t>
      </w:r>
      <w:r w:rsidR="00963186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21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сентября 2020 г.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 </w:t>
      </w:r>
      <w:r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до 17:00 местного времени</w:t>
      </w:r>
      <w:r w:rsidR="00963186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</w:t>
      </w:r>
      <w:r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</w:t>
      </w:r>
      <w:r w:rsidR="00963186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5 октября</w:t>
      </w:r>
      <w:r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2020 г.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Заявки представляются в электронном варианте по адресу</w:t>
      </w:r>
      <w:proofErr w:type="gramStart"/>
      <w:r w:rsidRPr="00B527C0">
        <w:rPr>
          <w:rFonts w:asciiTheme="majorHAnsi" w:eastAsia="Times New Roman" w:hAnsiTheme="majorHAnsi" w:cs="Times New Roman"/>
          <w:color w:val="000000" w:themeColor="text1"/>
          <w:lang w:val="en-US" w:eastAsia="ru-RU"/>
        </w:rPr>
        <w:t>e</w:t>
      </w:r>
      <w:proofErr w:type="gramEnd"/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-</w:t>
      </w:r>
      <w:r w:rsidRPr="00B527C0">
        <w:rPr>
          <w:rFonts w:asciiTheme="majorHAnsi" w:eastAsia="Times New Roman" w:hAnsiTheme="majorHAnsi" w:cs="Times New Roman"/>
          <w:color w:val="000000" w:themeColor="text1"/>
          <w:lang w:val="en-US" w:eastAsia="ru-RU"/>
        </w:rPr>
        <w:t>mail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: </w:t>
      </w:r>
      <w:hyperlink r:id="rId11" w:history="1"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grant</w:t>
        </w:r>
        <w:r w:rsidRPr="00B527C0">
          <w:rPr>
            <w:rStyle w:val="a9"/>
            <w:rFonts w:asciiTheme="majorHAnsi" w:hAnsiTheme="majorHAnsi"/>
            <w:color w:val="000000" w:themeColor="text1"/>
          </w:rPr>
          <w:t>@</w:t>
        </w:r>
        <w:proofErr w:type="spellStart"/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uralcraft</w:t>
        </w:r>
        <w:proofErr w:type="spellEnd"/>
        <w:r w:rsidRPr="00B527C0">
          <w:rPr>
            <w:rStyle w:val="a9"/>
            <w:rFonts w:asciiTheme="majorHAnsi" w:hAnsiTheme="majorHAnsi"/>
            <w:color w:val="000000" w:themeColor="text1"/>
          </w:rPr>
          <w:t>.</w:t>
        </w:r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org</w:t>
        </w:r>
      </w:hyperlink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.  Срок предоставления заявки фиксируется по дате получения. 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Для участия в конкурсе заявителю необходимо предоставить заявку установленной формы (</w:t>
      </w:r>
      <w:r w:rsidR="00AA26FB">
        <w:rPr>
          <w:rFonts w:asciiTheme="majorHAnsi" w:eastAsia="Times New Roman" w:hAnsiTheme="majorHAnsi" w:cs="Times New Roman"/>
          <w:color w:val="000000" w:themeColor="text1"/>
          <w:lang w:eastAsia="ru-RU"/>
        </w:rPr>
        <w:t>П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риложение </w:t>
      </w:r>
      <w:r w:rsidR="00AA26FB">
        <w:rPr>
          <w:rFonts w:asciiTheme="majorHAnsi" w:eastAsia="Times New Roman" w:hAnsiTheme="majorHAnsi" w:cs="Times New Roman"/>
          <w:color w:val="000000" w:themeColor="text1"/>
          <w:lang w:eastAsia="ru-RU"/>
        </w:rPr>
        <w:t>№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1).  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color w:val="000000" w:themeColor="text1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7"/>
        <w:gridCol w:w="4462"/>
      </w:tblGrid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</w:rPr>
            </w:pPr>
            <w:r w:rsidRPr="00B527C0">
              <w:rPr>
                <w:rFonts w:asciiTheme="majorHAnsi" w:hAnsiTheme="majorHAnsi" w:cs="Times New Roman"/>
                <w:b/>
              </w:rPr>
              <w:t>Этапы проведения конкурса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</w:rPr>
            </w:pPr>
            <w:r w:rsidRPr="00B527C0">
              <w:rPr>
                <w:rFonts w:asciiTheme="majorHAnsi" w:hAnsiTheme="majorHAnsi" w:cs="Times New Roman"/>
                <w:b/>
              </w:rPr>
              <w:t>Период / дата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C2E" w:rsidRPr="00B527C0" w:rsidRDefault="006F0C2E" w:rsidP="006F0C2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Объявление конкурса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21 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>сентября 2020 г.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Консультации по написанию заявки на конкурс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до 05 октября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2020 г.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Окончание приема заявок на конкурс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963186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0</w:t>
            </w:r>
            <w:r w:rsidR="00963186">
              <w:rPr>
                <w:rFonts w:asciiTheme="majorHAnsi" w:hAnsiTheme="majorHAnsi" w:cs="Times New Roman"/>
                <w:color w:val="000000" w:themeColor="text1"/>
              </w:rPr>
              <w:t>5</w:t>
            </w:r>
            <w:bookmarkStart w:id="1" w:name="_GoBack"/>
            <w:bookmarkEnd w:id="1"/>
            <w:r>
              <w:rPr>
                <w:rFonts w:asciiTheme="majorHAnsi" w:hAnsiTheme="majorHAnsi" w:cs="Times New Roman"/>
                <w:color w:val="000000" w:themeColor="text1"/>
              </w:rPr>
              <w:t xml:space="preserve"> октября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2020 г.  до 17.00 часов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Очная защита проекта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11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октября 2020 г.</w:t>
            </w:r>
            <w:r>
              <w:rPr>
                <w:rFonts w:asciiTheme="majorHAnsi" w:hAnsiTheme="majorHAnsi" w:cs="Times New Roman"/>
                <w:color w:val="000000" w:themeColor="text1"/>
              </w:rPr>
              <w:t>, в воскресенье</w:t>
            </w:r>
          </w:p>
        </w:tc>
      </w:tr>
      <w:tr w:rsidR="006F0C2E" w:rsidRPr="00B527C0" w:rsidTr="006F0C2E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Объявление</w:t>
            </w:r>
            <w:r w:rsidRPr="00AD41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итогов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D41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 октября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2020 г.</w:t>
            </w:r>
          </w:p>
        </w:tc>
      </w:tr>
      <w:tr w:rsidR="006F0C2E" w:rsidRPr="00B527C0" w:rsidTr="00171B3E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6F0C2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Период реализации проектов</w:t>
            </w:r>
            <w:r>
              <w:rPr>
                <w:rFonts w:asciiTheme="majorHAnsi" w:hAnsiTheme="majorHAnsi" w:cs="Times New Roman"/>
                <w:color w:val="000000" w:themeColor="text1"/>
              </w:rPr>
              <w:t>,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подготовка</w:t>
            </w:r>
            <w:r>
              <w:rPr>
                <w:rFonts w:asciiTheme="majorHAnsi" w:hAnsiTheme="majorHAnsi" w:cs="Times New Roman"/>
                <w:color w:val="000000" w:themeColor="text1"/>
              </w:rPr>
              <w:t>, прием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письменных отчетов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1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5 октября 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>– 15  декабря 2020 г.</w:t>
            </w:r>
          </w:p>
        </w:tc>
      </w:tr>
    </w:tbl>
    <w:p w:rsidR="00C92450" w:rsidRPr="00123DF9" w:rsidRDefault="00237225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УСЛОВИЯ ФИНАНСИРОВАНИЯ </w:t>
      </w:r>
    </w:p>
    <w:p w:rsidR="00C92450" w:rsidRPr="00B527C0" w:rsidRDefault="00C92450" w:rsidP="00B527C0">
      <w:pPr>
        <w:spacing w:after="0" w:line="240" w:lineRule="auto"/>
        <w:ind w:firstLine="567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Условия использования сре</w:t>
      </w:r>
      <w:proofErr w:type="gramStart"/>
      <w:r w:rsidRPr="00B527C0">
        <w:rPr>
          <w:rFonts w:asciiTheme="majorHAnsi" w:hAnsiTheme="majorHAnsi"/>
          <w:b/>
        </w:rPr>
        <w:t>дств в р</w:t>
      </w:r>
      <w:proofErr w:type="gramEnd"/>
      <w:r w:rsidRPr="00B527C0">
        <w:rPr>
          <w:rFonts w:asciiTheme="majorHAnsi" w:hAnsiTheme="majorHAnsi"/>
          <w:b/>
        </w:rPr>
        <w:t>амках проектов:</w:t>
      </w:r>
    </w:p>
    <w:p w:rsidR="00650FB7" w:rsidRPr="00B527C0" w:rsidRDefault="00650FB7" w:rsidP="00B527C0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В </w:t>
      </w:r>
      <w:r w:rsidR="00A7545C">
        <w:rPr>
          <w:rFonts w:asciiTheme="majorHAnsi" w:hAnsiTheme="majorHAnsi"/>
        </w:rPr>
        <w:t xml:space="preserve">течение </w:t>
      </w:r>
      <w:r w:rsidRPr="00B527C0">
        <w:rPr>
          <w:rFonts w:asciiTheme="majorHAnsi" w:hAnsiTheme="majorHAnsi"/>
        </w:rPr>
        <w:t xml:space="preserve">октября 2020г. </w:t>
      </w:r>
      <w:r w:rsidRPr="00B527C0">
        <w:rPr>
          <w:rFonts w:asciiTheme="majorHAnsi" w:hAnsiTheme="majorHAnsi"/>
          <w:bCs/>
        </w:rPr>
        <w:t>Благотворительный Фонд развития города Тюмени</w:t>
      </w:r>
      <w:r w:rsidRPr="00B527C0">
        <w:rPr>
          <w:rFonts w:asciiTheme="majorHAnsi" w:hAnsiTheme="majorHAnsi"/>
        </w:rPr>
        <w:t xml:space="preserve"> заключает с Победителем конкурса Договор о целевом благотворительном пожертвовании, денежные средства перечисляются на расчетный счет организации-заявителя/организации-партнера.</w:t>
      </w:r>
    </w:p>
    <w:p w:rsidR="00650FB7" w:rsidRPr="00B527C0" w:rsidRDefault="00650FB7" w:rsidP="00B527C0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Все расходы по проекту должны быть произведены во время реализации проекта,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650FB7" w:rsidRPr="00B527C0" w:rsidRDefault="00650FB7" w:rsidP="00B527C0">
      <w:pPr>
        <w:spacing w:after="0" w:line="240" w:lineRule="auto"/>
        <w:ind w:firstLine="567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Расходы, которые могут быть включены в проект:</w:t>
      </w:r>
    </w:p>
    <w:p w:rsidR="00650FB7" w:rsidRPr="00123DF9" w:rsidRDefault="00650FB7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123DF9">
        <w:rPr>
          <w:rFonts w:asciiTheme="majorHAnsi" w:hAnsiTheme="majorHAnsi"/>
          <w:bCs/>
        </w:rPr>
        <w:t>покупка оборудования, материалов, аренда помещения, коммунальные услуги,  необходимые для реализации проекта;</w:t>
      </w:r>
    </w:p>
    <w:p w:rsidR="00650FB7" w:rsidRPr="00123DF9" w:rsidRDefault="00650FB7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123DF9">
        <w:rPr>
          <w:rFonts w:asciiTheme="majorHAnsi" w:hAnsiTheme="majorHAnsi"/>
          <w:bCs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650FB7" w:rsidRPr="00123DF9" w:rsidRDefault="00650FB7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123DF9">
        <w:rPr>
          <w:rFonts w:asciiTheme="majorHAnsi" w:hAnsiTheme="majorHAnsi"/>
          <w:bCs/>
        </w:rPr>
        <w:t>оплата услуг сторонних организаций на проведение мероприятий проекта;</w:t>
      </w:r>
    </w:p>
    <w:p w:rsidR="00650FB7" w:rsidRPr="00123DF9" w:rsidRDefault="00650FB7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123DF9">
        <w:rPr>
          <w:rFonts w:asciiTheme="majorHAnsi" w:hAnsiTheme="majorHAnsi"/>
          <w:bCs/>
        </w:rPr>
        <w:t>командировочные расходы;</w:t>
      </w:r>
    </w:p>
    <w:p w:rsidR="00650FB7" w:rsidRPr="00123DF9" w:rsidRDefault="00650FB7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123DF9">
        <w:rPr>
          <w:rFonts w:asciiTheme="majorHAnsi" w:hAnsiTheme="majorHAnsi"/>
          <w:bCs/>
        </w:rPr>
        <w:t>оплата труда исполнителей проекта в пределах 50% бюджета с учетом выплаты страховых взносов.</w:t>
      </w:r>
    </w:p>
    <w:p w:rsidR="00650FB7" w:rsidRPr="00B527C0" w:rsidRDefault="00650FB7" w:rsidP="00650FB7">
      <w:pPr>
        <w:spacing w:after="0" w:line="240" w:lineRule="auto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покрытия долгов победителей Конкурса;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осуществления деятельности, не связанной с представленным проектом;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приобретения алкоголя;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на расходы, осуществленные до получения средств целевого финансирования на счет победителя;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Оплату текущих расходов и долгов организации;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Непредвиденные расходы; 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Представительские расходы;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Приобретение мобильных телефонов и оплата мобильной связи.</w:t>
      </w:r>
    </w:p>
    <w:p w:rsidR="009E6C55" w:rsidRPr="00B527C0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B527C0">
        <w:rPr>
          <w:rFonts w:asciiTheme="majorHAnsi" w:hAnsiTheme="majorHAnsi" w:cs="Times New Roman"/>
        </w:rPr>
        <w:lastRenderedPageBreak/>
        <w:t>Если в отношении проекта, Участника Конкурса, было принято положительное решение о финансировании, то он становится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дополнительно.</w:t>
      </w:r>
    </w:p>
    <w:p w:rsidR="009E6C55" w:rsidRPr="00123DF9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b/>
        </w:rPr>
        <w:t>Финансирование проектов организаций (юр. лиц)</w:t>
      </w:r>
      <w:r w:rsidRPr="00B527C0">
        <w:rPr>
          <w:rFonts w:asciiTheme="majorHAnsi" w:hAnsiTheme="majorHAnsi" w:cs="Times New Roman"/>
        </w:rPr>
        <w:t xml:space="preserve"> </w:t>
      </w:r>
      <w:r w:rsidRPr="00123DF9">
        <w:rPr>
          <w:rFonts w:asciiTheme="majorHAnsi" w:hAnsiTheme="majorHAnsi" w:cs="Times New Roman"/>
          <w:color w:val="000000" w:themeColor="text1"/>
        </w:rPr>
        <w:t>- победителей Конкурса осуществляется путем заключения соответствующих договоров между организациями-победителями и организатором Конкурса –</w:t>
      </w:r>
      <w:r w:rsidRPr="00123DF9">
        <w:rPr>
          <w:rFonts w:asciiTheme="majorHAnsi" w:hAnsiTheme="majorHAnsi" w:cs="Times New Roman"/>
          <w:bCs/>
          <w:color w:val="000000" w:themeColor="text1"/>
        </w:rPr>
        <w:t xml:space="preserve"> Благотворительным фондом развития города Тюмени</w:t>
      </w:r>
      <w:r w:rsidRPr="00123DF9">
        <w:rPr>
          <w:rFonts w:asciiTheme="majorHAnsi" w:hAnsiTheme="majorHAnsi" w:cs="Times New Roman"/>
          <w:color w:val="000000" w:themeColor="text1"/>
        </w:rPr>
        <w:t xml:space="preserve"> Выплата будет произведена перечислением на рублевый расчетный счёт организации-победителя.</w:t>
      </w:r>
    </w:p>
    <w:p w:rsidR="009E6C55" w:rsidRPr="00123DF9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123DF9">
        <w:rPr>
          <w:rFonts w:asciiTheme="majorHAnsi" w:hAnsiTheme="majorHAnsi" w:cs="Times New Roman"/>
          <w:b/>
          <w:color w:val="000000" w:themeColor="text1"/>
        </w:rPr>
        <w:t xml:space="preserve">Финансирование проектов инициативных групп (физ. лиц) - </w:t>
      </w:r>
      <w:r w:rsidRPr="00123DF9">
        <w:rPr>
          <w:rFonts w:asciiTheme="majorHAnsi" w:hAnsiTheme="majorHAnsi" w:cs="Times New Roman"/>
          <w:color w:val="000000" w:themeColor="text1"/>
        </w:rPr>
        <w:t>победителей     Конкурса осуществляется путем заключения соответствующих договоров между организацией-партнером инициативной группы  и организатором Конкурса Благотворительным   Фондом развития города Тюмени. Средства будут перечислены на расчетные счета организации-партнера.</w:t>
      </w:r>
    </w:p>
    <w:p w:rsidR="00650FB7" w:rsidRPr="00B527C0" w:rsidRDefault="009E6C55" w:rsidP="00B527C0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123DF9">
        <w:rPr>
          <w:rFonts w:asciiTheme="majorHAnsi" w:hAnsiTheme="majorHAnsi" w:cs="Times New Roman"/>
          <w:color w:val="000000" w:themeColor="text1"/>
        </w:rPr>
        <w:t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</w:t>
      </w:r>
      <w:r w:rsidRPr="00B527C0">
        <w:rPr>
          <w:rFonts w:asciiTheme="majorHAnsi" w:hAnsiTheme="majorHAnsi" w:cs="Times New Roman"/>
        </w:rPr>
        <w:t xml:space="preserve">му усмотрению. </w:t>
      </w:r>
    </w:p>
    <w:p w:rsidR="004C6B04" w:rsidRPr="00B527C0" w:rsidRDefault="004C6B04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ПРОЦЕДУРА ПОДАЧИ ЗАЯВОК НА КОНКУРС.  ОБЩИЕ ТРЕБОВАНИЯ К ЗАЯВКАМ</w:t>
      </w:r>
    </w:p>
    <w:p w:rsidR="004C6B04" w:rsidRPr="00B527C0" w:rsidRDefault="004C6B04" w:rsidP="00123DF9">
      <w:pPr>
        <w:spacing w:after="0" w:line="240" w:lineRule="auto"/>
        <w:ind w:firstLine="567"/>
        <w:jc w:val="both"/>
        <w:rPr>
          <w:rFonts w:asciiTheme="majorHAnsi" w:eastAsia="Arial" w:hAnsiTheme="majorHAnsi"/>
        </w:rPr>
      </w:pPr>
      <w:r w:rsidRPr="00B527C0">
        <w:rPr>
          <w:rFonts w:asciiTheme="majorHAnsi" w:eastAsia="Arial" w:hAnsiTheme="majorHAnsi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4C6B04" w:rsidRPr="00B527C0" w:rsidRDefault="004C6B04" w:rsidP="004D2D4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/>
          <w:lang w:eastAsia="ar-SA"/>
        </w:rPr>
      </w:pPr>
      <w:r w:rsidRPr="00B527C0">
        <w:rPr>
          <w:rFonts w:asciiTheme="majorHAnsi" w:hAnsiTheme="majorHAnsi"/>
          <w:lang w:eastAsia="ar-SA"/>
        </w:rPr>
        <w:t xml:space="preserve">Проектная заявка должна быть </w:t>
      </w:r>
      <w:r w:rsidR="00233729" w:rsidRPr="00B527C0">
        <w:rPr>
          <w:rFonts w:asciiTheme="majorHAnsi" w:hAnsiTheme="majorHAnsi"/>
          <w:lang w:eastAsia="ar-SA"/>
        </w:rPr>
        <w:t xml:space="preserve">составлена </w:t>
      </w:r>
      <w:proofErr w:type="gramStart"/>
      <w:r w:rsidR="00233729" w:rsidRPr="00B527C0">
        <w:rPr>
          <w:rFonts w:asciiTheme="majorHAnsi" w:hAnsiTheme="majorHAnsi"/>
          <w:lang w:eastAsia="ar-SA"/>
        </w:rPr>
        <w:t>по</w:t>
      </w:r>
      <w:proofErr w:type="gramEnd"/>
      <w:r w:rsidR="00233729" w:rsidRPr="00B527C0">
        <w:rPr>
          <w:rFonts w:asciiTheme="majorHAnsi" w:hAnsiTheme="majorHAnsi"/>
          <w:lang w:eastAsia="ar-SA"/>
        </w:rPr>
        <w:t xml:space="preserve"> </w:t>
      </w:r>
      <w:proofErr w:type="gramStart"/>
      <w:r w:rsidRPr="00B527C0">
        <w:rPr>
          <w:rFonts w:asciiTheme="majorHAnsi" w:hAnsiTheme="majorHAnsi"/>
          <w:lang w:eastAsia="ar-SA"/>
        </w:rPr>
        <w:t>форма</w:t>
      </w:r>
      <w:proofErr w:type="gramEnd"/>
      <w:r w:rsidRPr="00B527C0">
        <w:rPr>
          <w:rFonts w:asciiTheme="majorHAnsi" w:hAnsiTheme="majorHAnsi"/>
          <w:lang w:eastAsia="ar-SA"/>
        </w:rPr>
        <w:t xml:space="preserve"> заявк</w:t>
      </w:r>
      <w:r w:rsidR="00233729" w:rsidRPr="00B527C0">
        <w:rPr>
          <w:rFonts w:asciiTheme="majorHAnsi" w:hAnsiTheme="majorHAnsi"/>
          <w:lang w:eastAsia="ar-SA"/>
        </w:rPr>
        <w:t>е.</w:t>
      </w:r>
      <w:r w:rsidRPr="00B527C0">
        <w:rPr>
          <w:rFonts w:asciiTheme="majorHAnsi" w:hAnsiTheme="majorHAnsi"/>
          <w:lang w:eastAsia="ar-SA"/>
        </w:rPr>
        <w:t xml:space="preserve"> Полный объем заявки не более 15 страни</w:t>
      </w:r>
      <w:r w:rsidR="002C0486" w:rsidRPr="00B527C0">
        <w:rPr>
          <w:rFonts w:asciiTheme="majorHAnsi" w:hAnsiTheme="majorHAnsi"/>
          <w:lang w:eastAsia="ar-SA"/>
        </w:rPr>
        <w:t xml:space="preserve">ц, размер шрифта не менее 12-го. </w:t>
      </w:r>
    </w:p>
    <w:p w:rsidR="004C6B04" w:rsidRPr="008454AC" w:rsidRDefault="004C6B04" w:rsidP="004C6B04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Theme="majorHAnsi" w:eastAsia="Arial" w:hAnsiTheme="majorHAnsi"/>
        </w:rPr>
      </w:pPr>
      <w:r w:rsidRPr="008454AC">
        <w:rPr>
          <w:rFonts w:asciiTheme="majorHAnsi" w:hAnsiTheme="majorHAnsi"/>
          <w:lang w:eastAsia="ar-SA"/>
        </w:rPr>
        <w:t>Прое</w:t>
      </w:r>
      <w:r w:rsidRPr="008454AC">
        <w:rPr>
          <w:rFonts w:asciiTheme="majorHAnsi" w:eastAsia="Arial" w:hAnsiTheme="majorHAnsi"/>
        </w:rPr>
        <w:t xml:space="preserve">ктная заявка подается в электронном виде: -  1-й экз.  -  в формате </w:t>
      </w:r>
      <w:proofErr w:type="spellStart"/>
      <w:r w:rsidRPr="008454AC">
        <w:rPr>
          <w:rFonts w:asciiTheme="majorHAnsi" w:eastAsia="Arial" w:hAnsiTheme="majorHAnsi"/>
        </w:rPr>
        <w:t>Microsoft</w:t>
      </w:r>
      <w:proofErr w:type="spellEnd"/>
      <w:r w:rsidRPr="008454AC">
        <w:rPr>
          <w:rFonts w:asciiTheme="majorHAnsi" w:eastAsia="Arial" w:hAnsiTheme="majorHAnsi"/>
        </w:rPr>
        <w:t xml:space="preserve"> </w:t>
      </w:r>
      <w:proofErr w:type="spellStart"/>
      <w:r w:rsidRPr="008454AC">
        <w:rPr>
          <w:rFonts w:asciiTheme="majorHAnsi" w:eastAsia="Arial" w:hAnsiTheme="majorHAnsi"/>
        </w:rPr>
        <w:t>Word</w:t>
      </w:r>
      <w:proofErr w:type="spellEnd"/>
      <w:r w:rsidRPr="008454AC">
        <w:rPr>
          <w:rFonts w:asciiTheme="majorHAnsi" w:eastAsia="Arial" w:hAnsiTheme="majorHAnsi"/>
        </w:rPr>
        <w:t>;</w:t>
      </w:r>
    </w:p>
    <w:p w:rsidR="004C6B04" w:rsidRPr="00B527C0" w:rsidRDefault="004C6B04" w:rsidP="004C6B04">
      <w:pPr>
        <w:spacing w:after="0" w:line="240" w:lineRule="auto"/>
        <w:ind w:left="425"/>
        <w:jc w:val="both"/>
        <w:rPr>
          <w:rFonts w:asciiTheme="majorHAnsi" w:eastAsia="Arial" w:hAnsiTheme="majorHAnsi"/>
        </w:rPr>
      </w:pPr>
      <w:r w:rsidRPr="00B527C0">
        <w:rPr>
          <w:rFonts w:asciiTheme="majorHAnsi" w:eastAsia="Arial" w:hAnsiTheme="majorHAnsi"/>
        </w:rPr>
        <w:t xml:space="preserve">-  2-й экз. - скан-копия заявки в формате PDF с </w:t>
      </w:r>
      <w:r w:rsidR="00AA26FB">
        <w:rPr>
          <w:rFonts w:asciiTheme="majorHAnsi" w:eastAsia="Arial" w:hAnsiTheme="majorHAnsi"/>
        </w:rPr>
        <w:t xml:space="preserve">печатью и </w:t>
      </w:r>
      <w:r w:rsidRPr="00B527C0">
        <w:rPr>
          <w:rFonts w:asciiTheme="majorHAnsi" w:eastAsia="Arial" w:hAnsiTheme="majorHAnsi"/>
        </w:rPr>
        <w:t>подписью руководителя с приложением комплекта всех необходимых документов.</w:t>
      </w:r>
    </w:p>
    <w:p w:rsidR="004C6B04" w:rsidRPr="00B527C0" w:rsidRDefault="004C6B04" w:rsidP="004C6B04">
      <w:pPr>
        <w:spacing w:after="0" w:line="240" w:lineRule="auto"/>
        <w:ind w:left="425"/>
        <w:jc w:val="both"/>
        <w:rPr>
          <w:rFonts w:asciiTheme="majorHAnsi" w:eastAsia="Arial" w:hAnsiTheme="majorHAnsi"/>
          <w:b/>
          <w:u w:val="single"/>
        </w:rPr>
      </w:pPr>
      <w:r w:rsidRPr="00B527C0">
        <w:rPr>
          <w:rFonts w:asciiTheme="majorHAnsi" w:eastAsia="Arial" w:hAnsiTheme="majorHAnsi"/>
          <w:b/>
          <w:u w:val="single"/>
        </w:rPr>
        <w:t xml:space="preserve">К заявке необходимо приложить следующие документы: </w:t>
      </w:r>
      <w:r w:rsidRPr="00B527C0">
        <w:rPr>
          <w:rFonts w:asciiTheme="majorHAnsi" w:eastAsia="Arial" w:hAnsiTheme="majorHAnsi"/>
          <w:i/>
        </w:rPr>
        <w:t xml:space="preserve">(все документы предоставляются в электронном  виде в формате </w:t>
      </w:r>
      <w:r w:rsidRPr="00B527C0">
        <w:rPr>
          <w:rFonts w:asciiTheme="majorHAnsi" w:eastAsia="Arial" w:hAnsiTheme="majorHAnsi"/>
          <w:i/>
          <w:lang w:val="en-US"/>
        </w:rPr>
        <w:t>PDF</w:t>
      </w:r>
      <w:r w:rsidRPr="00B527C0">
        <w:rPr>
          <w:rFonts w:asciiTheme="majorHAnsi" w:eastAsia="Arial" w:hAnsiTheme="majorHAnsi"/>
          <w:i/>
        </w:rPr>
        <w:t>)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lang w:eastAsia="ru-RU"/>
        </w:rPr>
        <w:t>Выписка из ЕГРЮЛ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253C48" w:rsidDel="00A926FF">
        <w:rPr>
          <w:rFonts w:eastAsia="Arial" w:cs="Times New Roman"/>
          <w:color w:val="000000"/>
          <w:szCs w:val="20"/>
          <w:lang w:eastAsia="ru-RU"/>
        </w:rPr>
        <w:t xml:space="preserve"> </w:t>
      </w:r>
      <w:r w:rsidRPr="00253C48">
        <w:rPr>
          <w:rFonts w:eastAsia="Arial" w:cs="Times New Roman"/>
          <w:color w:val="000000"/>
          <w:szCs w:val="20"/>
          <w:lang w:eastAsia="ru-RU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</w:t>
      </w:r>
      <w:r>
        <w:rPr>
          <w:rFonts w:eastAsia="Arial" w:cs="Times New Roman"/>
          <w:color w:val="000000"/>
          <w:szCs w:val="20"/>
          <w:lang w:eastAsia="ru-RU"/>
        </w:rPr>
        <w:t>/  инициативной группы</w:t>
      </w:r>
      <w:r w:rsidRPr="00253C48">
        <w:rPr>
          <w:rFonts w:eastAsia="Arial" w:cs="Times New Roman"/>
          <w:color w:val="000000"/>
          <w:szCs w:val="20"/>
          <w:lang w:eastAsia="ru-RU"/>
        </w:rPr>
        <w:t xml:space="preserve">, заявление должно гарантировать предоставление расчетного счета и целевое использование запрашиваемых средств 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Гарантийные письма, подтверждающие </w:t>
      </w:r>
      <w:proofErr w:type="spellStart"/>
      <w:r w:rsidRPr="00253C48">
        <w:rPr>
          <w:rFonts w:eastAsia="Arial" w:cs="Times New Roman"/>
          <w:color w:val="000000"/>
          <w:szCs w:val="20"/>
          <w:lang w:eastAsia="ru-RU"/>
        </w:rPr>
        <w:t>софинансирование</w:t>
      </w:r>
      <w:proofErr w:type="spellEnd"/>
      <w:r w:rsidRPr="00253C48">
        <w:rPr>
          <w:rFonts w:eastAsia="Arial" w:cs="Times New Roman"/>
          <w:color w:val="000000"/>
          <w:szCs w:val="20"/>
          <w:lang w:eastAsia="ru-RU"/>
        </w:rPr>
        <w:t xml:space="preserve"> проекта</w:t>
      </w:r>
    </w:p>
    <w:p w:rsidR="00253C48" w:rsidRPr="00253C48" w:rsidRDefault="00253C48" w:rsidP="00253C48">
      <w:pPr>
        <w:suppressAutoHyphens/>
        <w:spacing w:before="120"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u w:val="single"/>
          <w:lang w:eastAsia="ru-RU"/>
        </w:rPr>
        <w:t>Дополнительные документы, не обязательные к представлению:</w:t>
      </w:r>
      <w:r w:rsidRPr="00253C48">
        <w:rPr>
          <w:rFonts w:eastAsia="Arial" w:cs="Times New Roman"/>
          <w:szCs w:val="20"/>
          <w:lang w:eastAsia="ru-RU"/>
        </w:rPr>
        <w:t xml:space="preserve">  письма поддержки, рекомендательные письма,  документы, подтверждающие значимость проекта, опыт организации/исполнителей </w:t>
      </w:r>
    </w:p>
    <w:p w:rsidR="004C6B04" w:rsidRPr="00B527C0" w:rsidRDefault="004C6B04" w:rsidP="00533A3D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B527C0">
        <w:rPr>
          <w:rFonts w:asciiTheme="majorHAnsi" w:hAnsiTheme="majorHAnsi"/>
          <w:lang w:eastAsia="ar-SA"/>
        </w:rPr>
        <w:t>Проекты</w:t>
      </w:r>
      <w:r w:rsidRPr="00B527C0">
        <w:rPr>
          <w:rFonts w:asciiTheme="majorHAnsi" w:eastAsia="Arial" w:hAnsiTheme="majorHAnsi"/>
          <w:b/>
          <w:lang w:eastAsia="ru-RU"/>
        </w:rPr>
        <w:t xml:space="preserve"> должны соответствовать направлениям</w:t>
      </w:r>
      <w:r w:rsidRPr="00B527C0">
        <w:rPr>
          <w:rFonts w:asciiTheme="majorHAnsi" w:eastAsia="Arial" w:hAnsiTheme="majorHAnsi"/>
          <w:lang w:eastAsia="ru-RU"/>
        </w:rPr>
        <w:t xml:space="preserve"> конкурса, реализация проектов должна осуществляться на территории проведения конкурса.</w:t>
      </w:r>
    </w:p>
    <w:p w:rsidR="00533A3D" w:rsidRPr="00533A3D" w:rsidRDefault="004C6B04" w:rsidP="00533A3D">
      <w:pPr>
        <w:numPr>
          <w:ilvl w:val="0"/>
          <w:numId w:val="6"/>
        </w:numPr>
        <w:tabs>
          <w:tab w:val="num" w:pos="-621"/>
        </w:tabs>
        <w:spacing w:after="0" w:line="240" w:lineRule="auto"/>
        <w:ind w:left="0"/>
        <w:jc w:val="both"/>
        <w:rPr>
          <w:rStyle w:val="a9"/>
          <w:rFonts w:asciiTheme="majorHAnsi" w:hAnsiTheme="majorHAnsi"/>
          <w:color w:val="auto"/>
          <w:u w:val="none"/>
        </w:rPr>
      </w:pPr>
      <w:r w:rsidRPr="00533A3D">
        <w:rPr>
          <w:rFonts w:asciiTheme="majorHAnsi" w:hAnsiTheme="majorHAnsi"/>
        </w:rPr>
        <w:t xml:space="preserve">Заявка должна быть </w:t>
      </w:r>
      <w:r w:rsidRPr="00533A3D">
        <w:rPr>
          <w:rFonts w:asciiTheme="majorHAnsi" w:hAnsiTheme="majorHAnsi"/>
          <w:lang w:eastAsia="ar-SA"/>
        </w:rPr>
        <w:t>представлена</w:t>
      </w:r>
      <w:r w:rsidRPr="00533A3D">
        <w:rPr>
          <w:rFonts w:asciiTheme="majorHAnsi" w:hAnsiTheme="majorHAnsi"/>
        </w:rPr>
        <w:t xml:space="preserve"> по электронной почте на адрес </w:t>
      </w:r>
      <w:hyperlink r:id="rId12" w:history="1">
        <w:r w:rsidR="00233729" w:rsidRPr="00533A3D">
          <w:rPr>
            <w:rStyle w:val="a9"/>
            <w:rFonts w:asciiTheme="majorHAnsi" w:hAnsiTheme="majorHAnsi"/>
            <w:lang w:val="en-US"/>
          </w:rPr>
          <w:t>grant</w:t>
        </w:r>
        <w:r w:rsidR="00233729" w:rsidRPr="00533A3D">
          <w:rPr>
            <w:rStyle w:val="a9"/>
            <w:rFonts w:asciiTheme="majorHAnsi" w:hAnsiTheme="majorHAnsi"/>
          </w:rPr>
          <w:t>@</w:t>
        </w:r>
        <w:proofErr w:type="spellStart"/>
        <w:r w:rsidR="00233729" w:rsidRPr="00533A3D">
          <w:rPr>
            <w:rStyle w:val="a9"/>
            <w:rFonts w:asciiTheme="majorHAnsi" w:hAnsiTheme="majorHAnsi"/>
          </w:rPr>
          <w:t>uralcraft</w:t>
        </w:r>
        <w:proofErr w:type="spellEnd"/>
        <w:r w:rsidR="00233729" w:rsidRPr="00533A3D">
          <w:rPr>
            <w:rStyle w:val="a9"/>
            <w:rFonts w:asciiTheme="majorHAnsi" w:hAnsiTheme="majorHAnsi"/>
          </w:rPr>
          <w:t>.</w:t>
        </w:r>
        <w:r w:rsidR="00233729" w:rsidRPr="00533A3D">
          <w:rPr>
            <w:rStyle w:val="a9"/>
            <w:rFonts w:asciiTheme="majorHAnsi" w:hAnsiTheme="majorHAnsi"/>
            <w:lang w:val="en-US"/>
          </w:rPr>
          <w:t>org</w:t>
        </w:r>
      </w:hyperlink>
      <w:r w:rsidR="00233729" w:rsidRPr="00533A3D">
        <w:rPr>
          <w:rFonts w:asciiTheme="majorHAnsi" w:hAnsiTheme="majorHAnsi"/>
        </w:rPr>
        <w:t xml:space="preserve"> </w:t>
      </w:r>
      <w:r w:rsidRPr="00533A3D">
        <w:rPr>
          <w:rFonts w:asciiTheme="majorHAnsi" w:hAnsiTheme="majorHAnsi"/>
          <w:b/>
        </w:rPr>
        <w:t xml:space="preserve"> </w:t>
      </w:r>
      <w:r w:rsidRPr="00533A3D">
        <w:rPr>
          <w:rFonts w:asciiTheme="majorHAnsi" w:hAnsiTheme="majorHAnsi"/>
        </w:rPr>
        <w:t xml:space="preserve">с указанием в теме письма - </w:t>
      </w:r>
      <w:r w:rsidRPr="00533A3D">
        <w:rPr>
          <w:rFonts w:asciiTheme="majorHAnsi" w:hAnsiTheme="majorHAnsi"/>
          <w:b/>
        </w:rPr>
        <w:t xml:space="preserve">«На конкурс </w:t>
      </w:r>
      <w:r w:rsidR="00233729" w:rsidRPr="00533A3D">
        <w:rPr>
          <w:rFonts w:asciiTheme="majorHAnsi" w:hAnsiTheme="majorHAnsi"/>
          <w:b/>
        </w:rPr>
        <w:t>«</w:t>
      </w:r>
      <w:r w:rsidRPr="00533A3D">
        <w:rPr>
          <w:rFonts w:asciiTheme="majorHAnsi" w:hAnsiTheme="majorHAnsi"/>
          <w:b/>
        </w:rPr>
        <w:t>Малая культурная мозаика»</w:t>
      </w:r>
      <w:r w:rsidR="00233729" w:rsidRPr="00533A3D">
        <w:rPr>
          <w:rStyle w:val="a9"/>
          <w:rFonts w:asciiTheme="majorHAnsi" w:hAnsiTheme="majorHAnsi"/>
        </w:rPr>
        <w:t>;</w:t>
      </w:r>
    </w:p>
    <w:p w:rsidR="00533A3D" w:rsidRPr="00533A3D" w:rsidRDefault="004C6B04" w:rsidP="00533A3D">
      <w:pPr>
        <w:numPr>
          <w:ilvl w:val="0"/>
          <w:numId w:val="6"/>
        </w:numPr>
        <w:tabs>
          <w:tab w:val="num" w:pos="-621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533A3D">
        <w:rPr>
          <w:rFonts w:asciiTheme="majorHAnsi" w:hAnsiTheme="majorHAnsi"/>
          <w:lang w:eastAsia="ar-SA"/>
        </w:rPr>
        <w:t>Участник</w:t>
      </w:r>
      <w:r w:rsidRPr="00533A3D">
        <w:rPr>
          <w:rFonts w:asciiTheme="majorHAnsi" w:hAnsiTheme="majorHAnsi"/>
        </w:rPr>
        <w:t xml:space="preserve"> конкурса, получает письмо подтверждение о получении и регистрации заявки. В случае неполучения письма о регистрации заявки </w:t>
      </w:r>
      <w:r w:rsidRPr="00533A3D">
        <w:rPr>
          <w:rFonts w:asciiTheme="majorHAnsi" w:hAnsiTheme="majorHAnsi"/>
          <w:u w:val="single"/>
        </w:rPr>
        <w:t>в течении более чем 2-х дней после окончания приема заявок</w:t>
      </w:r>
      <w:r w:rsidRPr="00533A3D">
        <w:rPr>
          <w:rFonts w:asciiTheme="majorHAnsi" w:hAnsiTheme="majorHAnsi"/>
        </w:rPr>
        <w:t>, необходимо связаться с Админи</w:t>
      </w:r>
      <w:r w:rsidR="00233729" w:rsidRPr="00533A3D">
        <w:rPr>
          <w:rFonts w:asciiTheme="majorHAnsi" w:hAnsiTheme="majorHAnsi"/>
        </w:rPr>
        <w:t xml:space="preserve">стратором конкурса </w:t>
      </w:r>
      <w:r w:rsidRPr="00533A3D">
        <w:rPr>
          <w:rFonts w:asciiTheme="majorHAnsi" w:hAnsiTheme="majorHAnsi"/>
        </w:rPr>
        <w:t>по телефону 8 (9</w:t>
      </w:r>
      <w:r w:rsidR="00233729" w:rsidRPr="00533A3D">
        <w:rPr>
          <w:rFonts w:asciiTheme="majorHAnsi" w:hAnsiTheme="majorHAnsi"/>
        </w:rPr>
        <w:t>02) 254 30 54</w:t>
      </w:r>
      <w:r w:rsidRPr="00533A3D">
        <w:rPr>
          <w:rFonts w:asciiTheme="majorHAnsi" w:hAnsiTheme="majorHAnsi"/>
        </w:rPr>
        <w:t xml:space="preserve"> и уточнить вопрос о получении заявки.  </w:t>
      </w:r>
    </w:p>
    <w:p w:rsidR="000E1FF8" w:rsidRPr="00533A3D" w:rsidRDefault="004C6B04" w:rsidP="00533A3D">
      <w:pPr>
        <w:numPr>
          <w:ilvl w:val="0"/>
          <w:numId w:val="6"/>
        </w:numPr>
        <w:tabs>
          <w:tab w:val="num" w:pos="-272"/>
        </w:tabs>
        <w:spacing w:after="0" w:line="240" w:lineRule="auto"/>
        <w:ind w:left="0"/>
        <w:jc w:val="both"/>
        <w:rPr>
          <w:rFonts w:asciiTheme="majorHAnsi" w:hAnsiTheme="majorHAnsi"/>
        </w:rPr>
      </w:pPr>
      <w:r w:rsidRPr="00533A3D">
        <w:rPr>
          <w:rFonts w:asciiTheme="majorHAnsi" w:hAnsiTheme="majorHAnsi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0E1FF8" w:rsidRPr="00B527C0" w:rsidRDefault="004C6B04" w:rsidP="00533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Документы, представленные на конкурс, не рецензируются и не возвращаются.</w:t>
      </w:r>
    </w:p>
    <w:p w:rsidR="004C6B04" w:rsidRPr="00B527C0" w:rsidRDefault="004C6B04" w:rsidP="00533A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eastAsia="Arial" w:hAnsiTheme="majorHAnsi"/>
          <w:bCs/>
        </w:rPr>
      </w:pPr>
      <w:r w:rsidRPr="00B527C0">
        <w:rPr>
          <w:rFonts w:asciiTheme="majorHAnsi" w:hAnsiTheme="majorHAnsi"/>
        </w:rPr>
        <w:t>Заявки и документы, поступившие по истечении срока, указанного в Положении о конкурсе, а также не соответствующие</w:t>
      </w:r>
      <w:r w:rsidRPr="00B527C0">
        <w:rPr>
          <w:rFonts w:asciiTheme="majorHAnsi" w:eastAsia="Arial Unicode MS" w:hAnsiTheme="majorHAnsi"/>
          <w:color w:val="000000"/>
          <w:spacing w:val="2"/>
        </w:rPr>
        <w:t xml:space="preserve"> условиям конкурса к участию в конкурсе не допускаются. </w:t>
      </w:r>
    </w:p>
    <w:p w:rsidR="000E1FF8" w:rsidRPr="00B527C0" w:rsidRDefault="000E1FF8" w:rsidP="008454AC">
      <w:pPr>
        <w:spacing w:before="120"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hAnsiTheme="majorHAnsi"/>
          <w:b/>
          <w:bCs/>
          <w:color w:val="365F91"/>
        </w:rPr>
        <w:t>КОНСУЛЬТАЦИИ</w:t>
      </w:r>
      <w:r w:rsidRPr="00B527C0">
        <w:rPr>
          <w:rFonts w:asciiTheme="majorHAnsi" w:eastAsia="Times New Roman" w:hAnsiTheme="majorHAnsi" w:cs="Arial"/>
          <w:lang w:eastAsia="ru-RU"/>
        </w:rPr>
        <w:t xml:space="preserve"> </w:t>
      </w:r>
      <w:r w:rsidRPr="00B527C0">
        <w:rPr>
          <w:rFonts w:asciiTheme="majorHAnsi" w:hAnsiTheme="majorHAnsi"/>
          <w:b/>
          <w:bCs/>
          <w:color w:val="365F91"/>
        </w:rPr>
        <w:t>ПО НАПИСАНИЮ ЗАЯВКИ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t>Участники конкурса могут принять участие в семинаре/</w:t>
      </w:r>
      <w:proofErr w:type="spellStart"/>
      <w:r w:rsidRPr="00B527C0">
        <w:rPr>
          <w:rFonts w:asciiTheme="majorHAnsi" w:eastAsia="Times New Roman" w:hAnsiTheme="majorHAnsi" w:cs="Arial"/>
          <w:lang w:eastAsia="ru-RU"/>
        </w:rPr>
        <w:t>вебинаре</w:t>
      </w:r>
      <w:proofErr w:type="spellEnd"/>
      <w:r w:rsidRPr="00B527C0">
        <w:rPr>
          <w:rFonts w:asciiTheme="majorHAnsi" w:eastAsia="Times New Roman" w:hAnsiTheme="majorHAnsi" w:cs="Arial"/>
          <w:lang w:eastAsia="ru-RU"/>
        </w:rPr>
        <w:t xml:space="preserve"> и/или получить индивидуальную консультацию по написанию заявки на конкурс. Консультации предоставляются лично, по телефону или по предварительной записи.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lastRenderedPageBreak/>
        <w:t>Узнать информацию о сроках проведения семинара, записаться на участие в семинаре/</w:t>
      </w:r>
      <w:proofErr w:type="spellStart"/>
      <w:r w:rsidRPr="00B527C0">
        <w:rPr>
          <w:rFonts w:asciiTheme="majorHAnsi" w:eastAsia="Times New Roman" w:hAnsiTheme="majorHAnsi" w:cs="Arial"/>
          <w:lang w:eastAsia="ru-RU"/>
        </w:rPr>
        <w:t>вебинаре</w:t>
      </w:r>
      <w:proofErr w:type="spellEnd"/>
      <w:r w:rsidRPr="00B527C0">
        <w:rPr>
          <w:rFonts w:asciiTheme="majorHAnsi" w:eastAsia="Times New Roman" w:hAnsiTheme="majorHAnsi" w:cs="Arial"/>
          <w:lang w:eastAsia="ru-RU"/>
        </w:rPr>
        <w:t xml:space="preserve"> и консультации можно у Администратора конкурса: Фролова Ольга, тел. 8 (902) 254 30 54.</w:t>
      </w:r>
    </w:p>
    <w:p w:rsidR="00B527C0" w:rsidRPr="00B527C0" w:rsidRDefault="00B527C0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ПРОЕКТЫ ДОЛЖНЫ СООТВЕТСТВОВАТЬ СЛЕДУЮЩИМ КРИТЕРИЯМ</w:t>
      </w:r>
    </w:p>
    <w:p w:rsidR="00B527C0" w:rsidRPr="00B527C0" w:rsidRDefault="00B527C0" w:rsidP="00123DF9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Решение о финансировании проектов принимается экспертным советом исходя из следующих основных критериев: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соответствие целей и задач проекта одному из направлений Конкурса;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 xml:space="preserve">актуальность, </w:t>
      </w:r>
      <w:r w:rsidRPr="00B527C0">
        <w:rPr>
          <w:rFonts w:asciiTheme="majorHAnsi" w:hAnsiTheme="majorHAnsi"/>
          <w:color w:val="000000" w:themeColor="text1"/>
        </w:rPr>
        <w:t xml:space="preserve">востребованность и значимость проекта для местных жителей, в </w:t>
      </w:r>
      <w:proofErr w:type="spellStart"/>
      <w:r w:rsidRPr="00B527C0">
        <w:rPr>
          <w:rFonts w:asciiTheme="majorHAnsi" w:hAnsiTheme="majorHAnsi"/>
          <w:color w:val="000000" w:themeColor="text1"/>
        </w:rPr>
        <w:t>т.ч</w:t>
      </w:r>
      <w:proofErr w:type="spellEnd"/>
      <w:r w:rsidRPr="00B527C0">
        <w:rPr>
          <w:rFonts w:asciiTheme="majorHAnsi" w:hAnsiTheme="majorHAnsi"/>
          <w:color w:val="000000" w:themeColor="text1"/>
        </w:rPr>
        <w:t>. для социально незащищенных категорий;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четкий план реализации проекта;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реалистичность и достижимость заявленных результатов;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соответствие возможностей заявителя запланированной деятельности по проекту;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gramStart"/>
      <w:r w:rsidRPr="00B527C0">
        <w:rPr>
          <w:rFonts w:asciiTheme="majorHAnsi" w:hAnsiTheme="majorHAnsi"/>
          <w:color w:val="333333"/>
        </w:rPr>
        <w:t>бизнес-партнеров</w:t>
      </w:r>
      <w:proofErr w:type="gramEnd"/>
      <w:r w:rsidRPr="00B527C0">
        <w:rPr>
          <w:rFonts w:asciiTheme="majorHAnsi" w:hAnsiTheme="majorHAnsi"/>
          <w:color w:val="333333"/>
        </w:rPr>
        <w:t>, органов власти и т.д.);</w:t>
      </w:r>
    </w:p>
    <w:p w:rsidR="00B527C0" w:rsidRPr="00B527C0" w:rsidRDefault="00B527C0" w:rsidP="004D2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</w:t>
      </w:r>
    </w:p>
    <w:p w:rsidR="00B527C0" w:rsidRPr="00B527C0" w:rsidRDefault="00B527C0" w:rsidP="00B527C0">
      <w:pPr>
        <w:shd w:val="clear" w:color="auto" w:fill="FFFFFF"/>
        <w:ind w:firstLine="360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B527C0" w:rsidRPr="00123DF9" w:rsidRDefault="00123DF9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123DF9">
        <w:rPr>
          <w:rFonts w:asciiTheme="majorHAnsi" w:hAnsiTheme="majorHAnsi"/>
          <w:b/>
          <w:bCs/>
          <w:color w:val="365F91"/>
        </w:rPr>
        <w:t xml:space="preserve">ОЦЕНКА ПРОЕКТОВ ОСУЩЕСТВЛЯЕТСЯ В ОДИН ЭТАП: </w:t>
      </w:r>
    </w:p>
    <w:p w:rsidR="00B527C0" w:rsidRPr="00B527C0" w:rsidRDefault="00B527C0" w:rsidP="008454AC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B527C0">
        <w:rPr>
          <w:rFonts w:asciiTheme="majorHAnsi" w:hAnsiTheme="majorHAnsi" w:cs="Times New Roman"/>
        </w:rPr>
        <w:t>Открытая защита проектов проходит в формате презентации проекта, не более 10 слайдов, не дольше 5 минут на презентацию. Члены Экспертного совета обсуждают проекты и заполняют оценочные листы, принимают окончательное решение о финансировании проекта, либо отказе в финансировании и фиксируют решение  в протоколе.</w:t>
      </w:r>
    </w:p>
    <w:p w:rsidR="00B527C0" w:rsidRPr="00123DF9" w:rsidRDefault="00B527C0" w:rsidP="00123DF9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b/>
        </w:rPr>
        <w:t>Экспертный Совет имеет право рекомендовать</w:t>
      </w:r>
      <w:r w:rsidRPr="00B527C0">
        <w:rPr>
          <w:rFonts w:asciiTheme="majorHAnsi" w:hAnsiTheme="majorHAnsi" w:cs="Times New Roman"/>
        </w:rPr>
        <w:t xml:space="preserve"> участнику Конкурса внести изменения в проект (например, в сроки </w:t>
      </w:r>
      <w:r w:rsidRPr="00123DF9">
        <w:rPr>
          <w:rFonts w:asciiTheme="majorHAnsi" w:hAnsiTheme="majorHAnsi" w:cs="Times New Roman"/>
          <w:color w:val="000000" w:themeColor="text1"/>
        </w:rPr>
        <w:t xml:space="preserve">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B527C0" w:rsidRPr="00123DF9" w:rsidRDefault="00B527C0" w:rsidP="00B527C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</w:pP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Результаты конкурса будут объявлены</w:t>
      </w:r>
      <w:r w:rsidR="00533A3D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13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октября 2020 г.</w:t>
      </w:r>
    </w:p>
    <w:p w:rsidR="000E1FF8" w:rsidRPr="00B527C0" w:rsidRDefault="000E1FF8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ОБЩАЯ ИНФОРМАЦИЯ ДЛЯ УЧАСТНИКОВ КОНКУРСА 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 xml:space="preserve">Результаты Конкурса можно будет узнать на сайте Администратора конкурса </w:t>
      </w:r>
      <w:proofErr w:type="spellStart"/>
      <w:r w:rsidRPr="00B527C0">
        <w:rPr>
          <w:rFonts w:asciiTheme="majorHAnsi" w:hAnsiTheme="majorHAnsi"/>
          <w:b/>
        </w:rPr>
        <w:t>www</w:t>
      </w:r>
      <w:proofErr w:type="spellEnd"/>
      <w:r w:rsidRPr="00B527C0">
        <w:rPr>
          <w:rFonts w:asciiTheme="majorHAnsi" w:hAnsiTheme="majorHAnsi"/>
          <w:b/>
        </w:rPr>
        <w:t>.</w:t>
      </w:r>
      <w:proofErr w:type="spellStart"/>
      <w:r w:rsidR="002C0486" w:rsidRPr="00B527C0">
        <w:rPr>
          <w:rFonts w:asciiTheme="majorHAnsi" w:hAnsiTheme="majorHAnsi"/>
          <w:b/>
          <w:lang w:val="en-US"/>
        </w:rPr>
        <w:t>uralcraft</w:t>
      </w:r>
      <w:proofErr w:type="spellEnd"/>
      <w:r w:rsidR="002C0486" w:rsidRPr="00B527C0">
        <w:rPr>
          <w:rFonts w:asciiTheme="majorHAnsi" w:hAnsiTheme="majorHAnsi"/>
          <w:b/>
        </w:rPr>
        <w:t>.</w:t>
      </w:r>
      <w:r w:rsidR="002C0486" w:rsidRPr="00B527C0">
        <w:rPr>
          <w:rFonts w:asciiTheme="majorHAnsi" w:hAnsiTheme="majorHAnsi"/>
          <w:b/>
          <w:lang w:val="en-US"/>
        </w:rPr>
        <w:t>org</w:t>
      </w:r>
      <w:r w:rsidRPr="00B527C0">
        <w:rPr>
          <w:rFonts w:asciiTheme="majorHAnsi" w:hAnsiTheme="majorHAnsi"/>
          <w:b/>
        </w:rPr>
        <w:t xml:space="preserve">  (в разделе «</w:t>
      </w:r>
      <w:r w:rsidR="002C0486" w:rsidRPr="00B527C0">
        <w:rPr>
          <w:rFonts w:asciiTheme="majorHAnsi" w:hAnsiTheme="majorHAnsi"/>
          <w:b/>
        </w:rPr>
        <w:t>Поддержка</w:t>
      </w:r>
      <w:r w:rsidRPr="00B527C0">
        <w:rPr>
          <w:rFonts w:asciiTheme="majorHAnsi" w:hAnsiTheme="majorHAnsi"/>
          <w:b/>
        </w:rPr>
        <w:t>»).</w:t>
      </w:r>
    </w:p>
    <w:p w:rsidR="005D7109" w:rsidRPr="00B527C0" w:rsidRDefault="00414E8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u w:val="single"/>
          <w:lang w:eastAsia="ru-RU"/>
        </w:rPr>
        <w:t>Дополнительную информацию и консультации можно получить</w:t>
      </w:r>
      <w:r w:rsidRPr="00B527C0">
        <w:rPr>
          <w:rFonts w:asciiTheme="majorHAnsi" w:eastAsia="Times New Roman" w:hAnsiTheme="majorHAnsi" w:cs="Arial"/>
          <w:lang w:eastAsia="ru-RU"/>
        </w:rPr>
        <w:t xml:space="preserve"> </w:t>
      </w:r>
      <w:r w:rsidR="0053528C" w:rsidRPr="00B527C0">
        <w:rPr>
          <w:rFonts w:asciiTheme="majorHAnsi" w:eastAsia="Times New Roman" w:hAnsiTheme="majorHAnsi" w:cs="Arial"/>
          <w:lang w:eastAsia="ru-RU"/>
        </w:rPr>
        <w:t xml:space="preserve">с 10.00 до 17.00 ежедневно, кроме выходных и праздничных дней </w:t>
      </w:r>
    </w:p>
    <w:p w:rsidR="005D7109" w:rsidRPr="00B527C0" w:rsidRDefault="00414E8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t xml:space="preserve">в </w:t>
      </w:r>
      <w:r w:rsidR="002C0486" w:rsidRPr="00B527C0">
        <w:rPr>
          <w:rFonts w:asciiTheme="majorHAnsi" w:eastAsia="Times New Roman" w:hAnsiTheme="majorHAnsi" w:cs="Arial"/>
          <w:lang w:eastAsia="ru-RU"/>
        </w:rPr>
        <w:t xml:space="preserve">РООС «Уральская палата ремесел» Фролова Ольга Александровна, +79022543054, </w:t>
      </w:r>
      <w:proofErr w:type="spellStart"/>
      <w:r w:rsidR="002C0486" w:rsidRPr="00B527C0">
        <w:rPr>
          <w:rFonts w:asciiTheme="majorHAnsi" w:eastAsia="Times New Roman" w:hAnsiTheme="majorHAnsi" w:cs="Arial"/>
          <w:lang w:val="en-US" w:eastAsia="ru-RU"/>
        </w:rPr>
        <w:t>olgafrolova</w:t>
      </w:r>
      <w:proofErr w:type="spellEnd"/>
      <w:r w:rsidR="002C0486" w:rsidRPr="00B527C0">
        <w:rPr>
          <w:rFonts w:asciiTheme="majorHAnsi" w:eastAsia="Times New Roman" w:hAnsiTheme="majorHAnsi" w:cs="Arial"/>
          <w:lang w:eastAsia="ru-RU"/>
        </w:rPr>
        <w:t>06@</w:t>
      </w:r>
      <w:r w:rsidR="002C0486" w:rsidRPr="00B527C0">
        <w:rPr>
          <w:rFonts w:asciiTheme="majorHAnsi" w:eastAsia="Times New Roman" w:hAnsiTheme="majorHAnsi" w:cs="Arial"/>
          <w:lang w:val="en-US" w:eastAsia="ru-RU"/>
        </w:rPr>
        <w:t>mail</w:t>
      </w:r>
      <w:r w:rsidR="002C0486" w:rsidRPr="00B527C0">
        <w:rPr>
          <w:rFonts w:asciiTheme="majorHAnsi" w:eastAsia="Times New Roman" w:hAnsiTheme="majorHAnsi" w:cs="Arial"/>
          <w:lang w:eastAsia="ru-RU"/>
        </w:rPr>
        <w:t>.</w:t>
      </w:r>
      <w:proofErr w:type="spellStart"/>
      <w:r w:rsidR="002C0486" w:rsidRPr="00B527C0">
        <w:rPr>
          <w:rFonts w:asciiTheme="majorHAnsi" w:eastAsia="Times New Roman" w:hAnsiTheme="majorHAnsi" w:cs="Arial"/>
          <w:lang w:val="en-US" w:eastAsia="ru-RU"/>
        </w:rPr>
        <w:t>ru</w:t>
      </w:r>
      <w:proofErr w:type="spellEnd"/>
      <w:r w:rsidR="006B6281" w:rsidRPr="00B527C0">
        <w:rPr>
          <w:rFonts w:asciiTheme="majorHAnsi" w:hAnsiTheme="majorHAnsi"/>
        </w:rPr>
        <w:t xml:space="preserve"> </w:t>
      </w:r>
    </w:p>
    <w:p w:rsidR="00B527C0" w:rsidRPr="00B527C0" w:rsidRDefault="00B527C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B527C0">
        <w:rPr>
          <w:rFonts w:asciiTheme="majorHAnsi" w:eastAsia="Times New Roman" w:hAnsiTheme="majorHAnsi" w:cs="Times New Roman"/>
          <w:lang w:eastAsia="ru-RU"/>
        </w:rPr>
        <w:t>в Благотворительном Фонде развития города Тюмени с 10.00 до 17.00 ежедневно, кроме выходных и праздничных дней</w:t>
      </w:r>
      <w:proofErr w:type="gramStart"/>
      <w:r w:rsidRPr="00B527C0">
        <w:rPr>
          <w:rFonts w:asciiTheme="majorHAnsi" w:eastAsia="Times New Roman" w:hAnsiTheme="majorHAnsi" w:cs="Times New Roman"/>
          <w:lang w:eastAsia="ru-RU"/>
        </w:rPr>
        <w:t>.</w:t>
      </w:r>
      <w:proofErr w:type="gramEnd"/>
      <w:r w:rsidRPr="00B527C0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gramStart"/>
      <w:r w:rsidRPr="00B527C0">
        <w:rPr>
          <w:rFonts w:asciiTheme="majorHAnsi" w:eastAsia="Times New Roman" w:hAnsiTheme="majorHAnsi" w:cs="Times New Roman"/>
          <w:lang w:eastAsia="ru-RU"/>
        </w:rPr>
        <w:t>т</w:t>
      </w:r>
      <w:proofErr w:type="gramEnd"/>
      <w:r w:rsidRPr="00B527C0">
        <w:rPr>
          <w:rFonts w:asciiTheme="majorHAnsi" w:eastAsia="Times New Roman" w:hAnsiTheme="majorHAnsi" w:cs="Times New Roman"/>
          <w:lang w:eastAsia="ru-RU"/>
        </w:rPr>
        <w:t>елефон: (3452) 22-89-86, e-</w:t>
      </w:r>
      <w:proofErr w:type="spellStart"/>
      <w:r w:rsidRPr="00B527C0">
        <w:rPr>
          <w:rFonts w:asciiTheme="majorHAnsi" w:eastAsia="Times New Roman" w:hAnsiTheme="majorHAnsi" w:cs="Times New Roman"/>
          <w:lang w:eastAsia="ru-RU"/>
        </w:rPr>
        <w:t>mail</w:t>
      </w:r>
      <w:proofErr w:type="spellEnd"/>
      <w:r w:rsidRPr="00B527C0">
        <w:rPr>
          <w:rFonts w:asciiTheme="majorHAnsi" w:eastAsia="Times New Roman" w:hAnsiTheme="majorHAnsi" w:cs="Times New Roman"/>
          <w:lang w:eastAsia="ru-RU"/>
        </w:rPr>
        <w:t xml:space="preserve">: </w:t>
      </w:r>
      <w:hyperlink r:id="rId13" w:history="1"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info@cftyumen.ru</w:t>
        </w:r>
      </w:hyperlink>
      <w:r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  <w:proofErr w:type="spellStart"/>
      <w:r w:rsidRPr="00B527C0">
        <w:rPr>
          <w:rFonts w:asciiTheme="majorHAnsi" w:eastAsia="Times New Roman" w:hAnsiTheme="majorHAnsi" w:cs="Times New Roman"/>
          <w:lang w:eastAsia="ru-RU"/>
        </w:rPr>
        <w:t>грантовый</w:t>
      </w:r>
      <w:proofErr w:type="spellEnd"/>
      <w:r w:rsidRPr="00B527C0">
        <w:rPr>
          <w:rFonts w:asciiTheme="majorHAnsi" w:eastAsia="Times New Roman" w:hAnsiTheme="majorHAnsi" w:cs="Times New Roman"/>
          <w:lang w:eastAsia="ru-RU"/>
        </w:rPr>
        <w:t xml:space="preserve"> отдел: </w:t>
      </w:r>
      <w:hyperlink r:id="rId14" w:history="1">
        <w:r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svetlana</w:t>
        </w:r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@</w:t>
        </w:r>
        <w:r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cftyumen</w:t>
        </w:r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.</w:t>
        </w:r>
        <w:r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ru</w:t>
        </w:r>
      </w:hyperlink>
      <w:r w:rsidR="00AA26FB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B527C0">
        <w:rPr>
          <w:rFonts w:asciiTheme="majorHAnsi" w:eastAsia="Times New Roman" w:hAnsiTheme="majorHAnsi" w:cs="Times New Roman"/>
          <w:lang w:eastAsia="ru-RU"/>
        </w:rPr>
        <w:t xml:space="preserve">сайт: </w:t>
      </w:r>
      <w:hyperlink r:id="rId15" w:history="1"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http://www.cftyumen.ru</w:t>
        </w:r>
      </w:hyperlink>
      <w:r w:rsidRPr="00B527C0">
        <w:rPr>
          <w:rFonts w:asciiTheme="majorHAnsi" w:eastAsia="Times New Roman" w:hAnsiTheme="majorHAnsi" w:cs="Times New Roman"/>
          <w:lang w:eastAsia="ru-RU"/>
        </w:rPr>
        <w:t xml:space="preserve">  группы </w:t>
      </w:r>
      <w:hyperlink r:id="rId16" w:history="1"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https://www.facebook.com/cftyumen/</w:t>
        </w:r>
      </w:hyperlink>
      <w:r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  <w:hyperlink r:id="rId17" w:history="1">
        <w:r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https://vk.com/cftyumen</w:t>
        </w:r>
      </w:hyperlink>
      <w:r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</w:p>
    <w:p w:rsidR="00B527C0" w:rsidRDefault="00B527C0" w:rsidP="00B5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6FB" w:rsidRDefault="00AA26FB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533A3D" w:rsidRDefault="00533A3D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533A3D" w:rsidRDefault="00533A3D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AA26FB" w:rsidRDefault="00253C48" w:rsidP="00AA26FB">
      <w:pPr>
        <w:spacing w:after="0" w:line="240" w:lineRule="auto"/>
        <w:jc w:val="right"/>
      </w:pPr>
      <w:r w:rsidRPr="00AA26FB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FA90E0" wp14:editId="1294CDA6">
            <wp:simplePos x="0" y="0"/>
            <wp:positionH relativeFrom="column">
              <wp:posOffset>2690495</wp:posOffset>
            </wp:positionH>
            <wp:positionV relativeFrom="paragraph">
              <wp:posOffset>109855</wp:posOffset>
            </wp:positionV>
            <wp:extent cx="6991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188" y="21234"/>
                <wp:lineTo x="211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6F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987A35" wp14:editId="63950C02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20193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396" y="20976"/>
                <wp:lineTo x="213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6FB" w:rsidRDefault="00253C48" w:rsidP="00AA26FB">
      <w:pPr>
        <w:spacing w:after="0" w:line="240" w:lineRule="auto"/>
        <w:jc w:val="right"/>
      </w:pPr>
      <w:r w:rsidRPr="00AA26F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8F4094" wp14:editId="49AD3E77">
            <wp:simplePos x="0" y="0"/>
            <wp:positionH relativeFrom="column">
              <wp:posOffset>2115185</wp:posOffset>
            </wp:positionH>
            <wp:positionV relativeFrom="paragraph">
              <wp:posOffset>34290</wp:posOffset>
            </wp:positionV>
            <wp:extent cx="1343025" cy="512445"/>
            <wp:effectExtent l="0" t="0" r="9525" b="1905"/>
            <wp:wrapTight wrapText="bothSides">
              <wp:wrapPolygon edited="0">
                <wp:start x="0" y="0"/>
                <wp:lineTo x="0" y="20877"/>
                <wp:lineTo x="21447" y="20877"/>
                <wp:lineTo x="2144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6FB" w:rsidRPr="00533A3D" w:rsidRDefault="00AA26FB" w:rsidP="00253C48">
      <w:pPr>
        <w:jc w:val="right"/>
        <w:rPr>
          <w:rFonts w:ascii="Calibri Light" w:hAnsi="Calibri Light"/>
          <w:b/>
          <w:bCs/>
        </w:rPr>
      </w:pPr>
    </w:p>
    <w:p w:rsidR="00253C48" w:rsidRPr="00533A3D" w:rsidRDefault="00253C48" w:rsidP="00253C48">
      <w:pPr>
        <w:jc w:val="right"/>
        <w:rPr>
          <w:rFonts w:ascii="Calibri Light" w:hAnsi="Calibri Light"/>
          <w:b/>
          <w:bCs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AA26FB" w:rsidRPr="002A6D3C" w:rsidTr="00253C48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253C48">
            <w:pPr>
              <w:pStyle w:val="a6"/>
            </w:pPr>
            <w:proofErr w:type="spellStart"/>
            <w:r w:rsidRPr="002A6D3C">
              <w:t>Дата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получения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заявки</w:t>
            </w:r>
            <w:proofErr w:type="spellEnd"/>
            <w:r w:rsidRPr="002A6D3C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Default="00AA26FB" w:rsidP="00253C48">
            <w:pPr>
              <w:pStyle w:val="a6"/>
            </w:pPr>
          </w:p>
          <w:p w:rsidR="000020E7" w:rsidRPr="000020E7" w:rsidRDefault="000020E7" w:rsidP="00253C48">
            <w:pPr>
              <w:pStyle w:val="a6"/>
              <w:rPr>
                <w:rFonts w:asciiTheme="minorHAnsi" w:hAnsiTheme="minorHAnsi"/>
                <w:lang w:val="ru-RU"/>
              </w:rPr>
            </w:pPr>
          </w:p>
        </w:tc>
      </w:tr>
      <w:tr w:rsidR="00AA26FB" w:rsidRPr="002A6D3C" w:rsidTr="00253C48">
        <w:trPr>
          <w:jc w:val="right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253C48">
            <w:pPr>
              <w:pStyle w:val="a6"/>
            </w:pPr>
            <w:proofErr w:type="spellStart"/>
            <w:r w:rsidRPr="002A6D3C">
              <w:t>Номер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заявки</w:t>
            </w:r>
            <w:proofErr w:type="spellEnd"/>
            <w:r w:rsidRPr="002A6D3C">
              <w:t>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253C48">
            <w:pPr>
              <w:pStyle w:val="a6"/>
              <w:jc w:val="right"/>
            </w:pPr>
          </w:p>
          <w:p w:rsidR="00AA26FB" w:rsidRPr="002A6D3C" w:rsidRDefault="00AA26FB" w:rsidP="00253C48">
            <w:pPr>
              <w:pStyle w:val="a6"/>
              <w:jc w:val="right"/>
            </w:pPr>
          </w:p>
        </w:tc>
      </w:tr>
    </w:tbl>
    <w:p w:rsidR="00AA26FB" w:rsidRPr="00253C48" w:rsidRDefault="00AA26FB" w:rsidP="00AA26FB">
      <w:pPr>
        <w:pStyle w:val="af0"/>
        <w:jc w:val="left"/>
        <w:rPr>
          <w:rFonts w:asciiTheme="majorHAnsi" w:hAnsiTheme="majorHAnsi"/>
          <w:u w:val="none"/>
        </w:rPr>
      </w:pPr>
    </w:p>
    <w:p w:rsidR="00AA26FB" w:rsidRPr="00253C48" w:rsidRDefault="00AA26FB" w:rsidP="00AA26FB">
      <w:pPr>
        <w:pStyle w:val="af0"/>
        <w:rPr>
          <w:rFonts w:asciiTheme="majorHAnsi" w:hAnsiTheme="majorHAnsi"/>
          <w:u w:val="none"/>
        </w:rPr>
      </w:pPr>
      <w:r w:rsidRPr="00253C48">
        <w:rPr>
          <w:rFonts w:asciiTheme="majorHAnsi" w:hAnsiTheme="majorHAnsi"/>
          <w:u w:val="none"/>
        </w:rPr>
        <w:t>ЗАЯВКА</w:t>
      </w:r>
    </w:p>
    <w:p w:rsidR="00AA26FB" w:rsidRPr="00253C48" w:rsidRDefault="00AA26FB" w:rsidP="00AA26F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3C48">
        <w:rPr>
          <w:rFonts w:asciiTheme="majorHAnsi" w:hAnsiTheme="majorHAnsi"/>
          <w:b/>
          <w:bCs/>
          <w:sz w:val="24"/>
          <w:szCs w:val="24"/>
        </w:rPr>
        <w:t>На конкурс проектов «Малая культурная мозаика»</w:t>
      </w:r>
    </w:p>
    <w:p w:rsidR="00AA26FB" w:rsidRPr="00253C48" w:rsidRDefault="00AA26FB" w:rsidP="00AA26FB">
      <w:pPr>
        <w:jc w:val="center"/>
        <w:rPr>
          <w:rFonts w:asciiTheme="majorHAnsi" w:hAnsiTheme="majorHAnsi"/>
          <w:i/>
          <w:iCs/>
        </w:rPr>
      </w:pPr>
      <w:proofErr w:type="gramStart"/>
      <w:r w:rsidRPr="00253C48">
        <w:rPr>
          <w:rFonts w:asciiTheme="majorHAnsi" w:hAnsiTheme="majorHAnsi"/>
          <w:b/>
          <w:bCs/>
          <w:sz w:val="24"/>
          <w:szCs w:val="24"/>
        </w:rPr>
        <w:t>в</w:t>
      </w:r>
      <w:proofErr w:type="gramEnd"/>
      <w:r w:rsidRPr="00253C4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253C48">
        <w:rPr>
          <w:rFonts w:asciiTheme="majorHAnsi" w:hAnsiTheme="majorHAnsi"/>
          <w:b/>
          <w:bCs/>
          <w:sz w:val="24"/>
          <w:szCs w:val="24"/>
        </w:rPr>
        <w:t>Невьянском</w:t>
      </w:r>
      <w:proofErr w:type="gramEnd"/>
      <w:r w:rsidRPr="00253C48">
        <w:rPr>
          <w:rFonts w:asciiTheme="majorHAnsi" w:hAnsiTheme="majorHAnsi"/>
          <w:b/>
          <w:bCs/>
          <w:sz w:val="24"/>
          <w:szCs w:val="24"/>
        </w:rPr>
        <w:t xml:space="preserve"> городском округе</w:t>
      </w:r>
    </w:p>
    <w:tbl>
      <w:tblPr>
        <w:tblW w:w="9296" w:type="dxa"/>
        <w:tblInd w:w="1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6"/>
        <w:gridCol w:w="3145"/>
        <w:gridCol w:w="1925"/>
      </w:tblGrid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  <w:tab w:val="left" w:pos="36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1. </w:t>
            </w:r>
            <w:r w:rsidRPr="00253C48">
              <w:rPr>
                <w:rFonts w:asciiTheme="majorHAnsi" w:eastAsia="Calibri" w:hAnsiTheme="majorHAnsi" w:cstheme="minorBidi"/>
                <w:spacing w:val="-3"/>
                <w:sz w:val="22"/>
                <w:szCs w:val="22"/>
                <w:lang w:val="ru-RU" w:eastAsia="en-US"/>
              </w:rPr>
              <w:t>Название проекта: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56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253C48" w:rsidP="008454AC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533A3D">
              <w:rPr>
                <w:rFonts w:asciiTheme="majorHAnsi" w:hAnsiTheme="majorHAnsi"/>
                <w:spacing w:val="-3"/>
              </w:rPr>
              <w:t>2</w:t>
            </w:r>
            <w:r w:rsidR="00AA26FB" w:rsidRPr="00253C48">
              <w:rPr>
                <w:rFonts w:asciiTheme="majorHAnsi" w:hAnsiTheme="majorHAnsi"/>
                <w:spacing w:val="-3"/>
              </w:rPr>
              <w:t>. Номинация конкурса:</w:t>
            </w:r>
          </w:p>
          <w:p w:rsidR="00AA26FB" w:rsidRPr="00253C48" w:rsidRDefault="00AA26FB" w:rsidP="008454AC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 </w:t>
            </w:r>
            <w:r w:rsidRPr="00253C48">
              <w:rPr>
                <w:rFonts w:asciiTheme="majorHAnsi" w:hAnsiTheme="majorHAnsi"/>
                <w:i/>
                <w:spacing w:val="-3"/>
              </w:rPr>
              <w:t>(выбрать  нужное, остальное удалить)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«Невьянск туристический»    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«Невьянск ремесленный» 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«Культурные коды Невьянска» 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  <w:lang w:val="en-US"/>
              </w:rPr>
              <w:t>3</w:t>
            </w:r>
            <w:r w:rsidR="00AA26FB" w:rsidRPr="00253C48">
              <w:rPr>
                <w:rFonts w:asciiTheme="majorHAnsi" w:hAnsiTheme="majorHAnsi"/>
                <w:spacing w:val="-3"/>
              </w:rPr>
              <w:t>. Бюджет проекта (</w:t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>в рублях</w:t>
            </w:r>
            <w:r w:rsidR="00AA26FB" w:rsidRPr="00253C48">
              <w:rPr>
                <w:rFonts w:asciiTheme="majorHAnsi" w:hAnsiTheme="majorHAnsi"/>
                <w:spacing w:val="-3"/>
              </w:rPr>
              <w:t>):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Запрашиваемая сумма: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B" w:rsidRPr="00253C48" w:rsidRDefault="00AA26FB" w:rsidP="008454AC">
            <w:pPr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Общая сумма проекта: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4</w:t>
            </w:r>
            <w:r w:rsidR="00AA26FB" w:rsidRPr="00253C48">
              <w:rPr>
                <w:rFonts w:asciiTheme="majorHAnsi" w:hAnsiTheme="majorHAnsi"/>
                <w:spacing w:val="-3"/>
              </w:rPr>
              <w:t>. Ф.И.О.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  <w:lang w:val="en-US"/>
              </w:rPr>
              <w:t>5</w:t>
            </w:r>
            <w:r w:rsidR="00AA26FB" w:rsidRPr="00253C48">
              <w:rPr>
                <w:rFonts w:asciiTheme="majorHAnsi" w:hAnsiTheme="majorHAnsi"/>
                <w:spacing w:val="-3"/>
              </w:rPr>
              <w:t>.  Контакты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Раб, телефон (</w:t>
            </w:r>
            <w:r w:rsidRPr="00253C48">
              <w:rPr>
                <w:rFonts w:asciiTheme="majorHAnsi" w:hAnsiTheme="majorHAnsi"/>
                <w:i/>
                <w:spacing w:val="-3"/>
              </w:rPr>
              <w:t>с кодом города</w:t>
            </w:r>
            <w:r w:rsidRPr="00253C48">
              <w:rPr>
                <w:rFonts w:asciiTheme="majorHAnsi" w:hAnsiTheme="majorHAnsi"/>
                <w:spacing w:val="-3"/>
              </w:rPr>
              <w:t>):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Моб, 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Эл, почта: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Место работы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инициативных групп):</w:t>
            </w:r>
            <w:r w:rsidRPr="00253C48">
              <w:rPr>
                <w:rFonts w:asciiTheme="majorHAnsi" w:hAnsiTheme="majorHAnsi"/>
                <w:spacing w:val="-3"/>
              </w:rPr>
              <w:t xml:space="preserve"> </w:t>
            </w:r>
          </w:p>
        </w:tc>
      </w:tr>
      <w:tr w:rsidR="00253C48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253C48" w:rsidRPr="00253C48" w:rsidRDefault="00253C48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</w:rPr>
              <w:t xml:space="preserve">6. Должность руководителя проекта в организации-заявителе 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8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253C48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</w:rPr>
              <w:t>7</w:t>
            </w:r>
            <w:r w:rsidR="00AA26FB" w:rsidRPr="00253C48">
              <w:rPr>
                <w:rFonts w:asciiTheme="majorHAnsi" w:hAnsiTheme="majorHAnsi"/>
                <w:spacing w:val="-3"/>
              </w:rPr>
              <w:t>. Название организации-заявителя</w:t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ab/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ab/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  <w:p w:rsidR="00AA26FB" w:rsidRPr="00253C48" w:rsidRDefault="00AA26FB" w:rsidP="008454AC">
            <w:pPr>
              <w:tabs>
                <w:tab w:val="left" w:pos="-720"/>
              </w:tabs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7.1. ФИО и должность руководителя организации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7.2. Адрес местонахождения организации/инициативной группы        (</w:t>
            </w:r>
            <w:r w:rsidRPr="00253C48">
              <w:rPr>
                <w:rFonts w:asciiTheme="majorHAnsi" w:hAnsiTheme="majorHAnsi"/>
                <w:i/>
                <w:spacing w:val="-3"/>
              </w:rPr>
              <w:t>с указанием индекса</w:t>
            </w:r>
            <w:r w:rsidRPr="00253C48">
              <w:rPr>
                <w:rFonts w:asciiTheme="majorHAnsi" w:hAnsiTheme="majorHAnsi"/>
                <w:spacing w:val="-3"/>
              </w:rPr>
              <w:t>):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  <w:t>7.3. Контакты организации</w:t>
            </w:r>
            <w:r w:rsidRPr="00253C48"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  <w:t xml:space="preserve"> </w:t>
            </w:r>
          </w:p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</w:pPr>
            <w:r w:rsidRPr="00253C48"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  <w:t xml:space="preserve">        (для юридических лиц)</w:t>
            </w:r>
          </w:p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Факс: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.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 xml:space="preserve"> 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п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>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7.4.  </w:t>
            </w:r>
            <w:r w:rsidR="00253C48">
              <w:rPr>
                <w:rFonts w:asciiTheme="majorHAnsi" w:hAnsiTheme="majorHAnsi"/>
                <w:spacing w:val="-3"/>
              </w:rPr>
              <w:t>Банковские р</w:t>
            </w:r>
            <w:r w:rsidRPr="00253C48">
              <w:rPr>
                <w:rFonts w:asciiTheme="majorHAnsi" w:hAnsiTheme="majorHAnsi"/>
                <w:spacing w:val="-3"/>
              </w:rPr>
              <w:t>еквизиты организации: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  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юридических лиц)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253C4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7.5.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Контакты</w:t>
            </w:r>
            <w:proofErr w:type="spellEnd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бухгалтера</w:t>
            </w:r>
            <w:proofErr w:type="spellEnd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Раб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.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 xml:space="preserve"> 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т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>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Моб. 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.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 xml:space="preserve"> </w:t>
            </w:r>
            <w:proofErr w:type="gramStart"/>
            <w:r w:rsidRPr="00253C48">
              <w:rPr>
                <w:rFonts w:asciiTheme="majorHAnsi" w:hAnsiTheme="majorHAnsi"/>
                <w:spacing w:val="-3"/>
              </w:rPr>
              <w:t>п</w:t>
            </w:r>
            <w:proofErr w:type="gramEnd"/>
            <w:r w:rsidRPr="00253C48">
              <w:rPr>
                <w:rFonts w:asciiTheme="majorHAnsi" w:hAnsiTheme="majorHAnsi"/>
                <w:spacing w:val="-3"/>
              </w:rPr>
              <w:t>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Место работы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инициативных групп):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8. Краткое описание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</w:t>
            </w:r>
            <w:r w:rsidRPr="00253C48">
              <w:rPr>
                <w:rFonts w:asciiTheme="majorHAnsi" w:hAnsiTheme="majorHAnsi"/>
                <w:i/>
                <w:spacing w:val="-3"/>
              </w:rPr>
              <w:t>(не более 10 предложений)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9. Продолжительность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i/>
                <w:spacing w:val="-3"/>
              </w:rPr>
              <w:t xml:space="preserve">      (не более 3 месяцев)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bCs/>
                <w:spacing w:val="-3"/>
              </w:rPr>
            </w:pPr>
            <w:r w:rsidRPr="00253C48">
              <w:rPr>
                <w:rFonts w:asciiTheme="majorHAnsi" w:hAnsiTheme="majorHAnsi"/>
                <w:bCs/>
                <w:spacing w:val="-3"/>
              </w:rPr>
              <w:t>10. Территория реализации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bCs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11. Партнеры инициативной группы: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</w:tbl>
    <w:p w:rsidR="00AA26FB" w:rsidRPr="00AA26FB" w:rsidRDefault="00AA26FB" w:rsidP="00AA26FB">
      <w:pPr>
        <w:tabs>
          <w:tab w:val="left" w:pos="-720"/>
        </w:tabs>
        <w:ind w:left="360"/>
        <w:jc w:val="center"/>
        <w:rPr>
          <w:b/>
        </w:rPr>
      </w:pPr>
      <w:r w:rsidRPr="002A6D3C">
        <w:rPr>
          <w:b/>
        </w:rPr>
        <w:lastRenderedPageBreak/>
        <w:t>ОПИСАНИЕ ПРОЕКТА, НА КОТОР</w:t>
      </w:r>
      <w:r>
        <w:rPr>
          <w:b/>
        </w:rPr>
        <w:t>ЫЙ ЗАПРАШИВАЕТСЯ ФИНАНСИРОВАНИЕ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Cs/>
          <w:i/>
        </w:rPr>
      </w:pPr>
      <w:r w:rsidRPr="002A6D3C">
        <w:rPr>
          <w:b/>
          <w:bCs/>
        </w:rPr>
        <w:t xml:space="preserve">ОБОСНОВАНИЕ НЕОБХОДИМОСТИ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360"/>
        <w:jc w:val="both"/>
        <w:rPr>
          <w:bCs/>
          <w:i/>
          <w:iCs/>
        </w:rPr>
      </w:pPr>
      <w:r w:rsidRPr="002A6D3C">
        <w:rPr>
          <w:bCs/>
          <w:i/>
        </w:rPr>
        <w:t>(</w:t>
      </w:r>
      <w:r w:rsidRPr="002A6D3C">
        <w:rPr>
          <w:bCs/>
          <w:i/>
          <w:iCs/>
        </w:rPr>
        <w:t xml:space="preserve">Опишите, </w:t>
      </w:r>
      <w:proofErr w:type="gramStart"/>
      <w:r w:rsidRPr="002A6D3C">
        <w:rPr>
          <w:bCs/>
          <w:i/>
          <w:iCs/>
        </w:rPr>
        <w:t>пожалуйста</w:t>
      </w:r>
      <w:proofErr w:type="gramEnd"/>
      <w:r w:rsidRPr="002A6D3C">
        <w:rPr>
          <w:bCs/>
          <w:i/>
          <w:iCs/>
        </w:rPr>
        <w:t xml:space="preserve">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 w:rsidRPr="002A6D3C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Pr="002A6D3C">
        <w:rPr>
          <w:bCs/>
          <w:i/>
          <w:iCs/>
        </w:rPr>
        <w:t xml:space="preserve">Какие актуальные проблемы поселения помогает решить проект? Как? </w:t>
      </w:r>
      <w:proofErr w:type="gramStart"/>
      <w:r w:rsidRPr="002A6D3C">
        <w:rPr>
          <w:bCs/>
          <w:i/>
          <w:iCs/>
        </w:rPr>
        <w:t>Какие ресурсы там есть для его реализации?</w:t>
      </w:r>
      <w:r>
        <w:rPr>
          <w:bCs/>
          <w:i/>
          <w:iCs/>
        </w:rPr>
        <w:t>)</w:t>
      </w:r>
      <w:proofErr w:type="gramEnd"/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 xml:space="preserve">Не более одной страницы! Имеет ли Ваша организация </w:t>
      </w:r>
      <w:r w:rsidRPr="002A6D3C">
        <w:rPr>
          <w:bCs/>
          <w:i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</w:t>
      </w:r>
      <w:proofErr w:type="gramStart"/>
      <w:r w:rsidRPr="002A6D3C">
        <w:rPr>
          <w:bCs/>
          <w:i/>
        </w:rPr>
        <w:t>какой</w:t>
      </w:r>
      <w:proofErr w:type="gramEnd"/>
      <w:r w:rsidRPr="002A6D3C">
        <w:rPr>
          <w:bCs/>
          <w:i/>
        </w:rPr>
        <w:t xml:space="preserve">.  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Cs/>
          <w:i/>
        </w:rPr>
      </w:pPr>
      <w:r w:rsidRPr="002A6D3C">
        <w:rPr>
          <w:b/>
          <w:bCs/>
        </w:rPr>
        <w:t xml:space="preserve"> ЦЕЛЬ И ЗАДАЧИ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 xml:space="preserve">(укажите цель и задачи проекта, чего вы хотите достичь в </w:t>
      </w:r>
      <w:r>
        <w:rPr>
          <w:bCs/>
          <w:i/>
        </w:rPr>
        <w:t>результате реализации проекта?)</w:t>
      </w:r>
    </w:p>
    <w:p w:rsidR="00AA26FB" w:rsidRPr="00AA26FB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>УЧАСТНИКИ ПРОЕКТА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360"/>
        <w:rPr>
          <w:b/>
          <w:bCs/>
        </w:rPr>
      </w:pPr>
      <w:r w:rsidRPr="002A6D3C">
        <w:rPr>
          <w:b/>
          <w:bCs/>
        </w:rPr>
        <w:t>4.1. Участники, осуществляющие исполнение мероприятий проекта.</w:t>
      </w:r>
      <w:r w:rsidRPr="00253C48">
        <w:t xml:space="preserve"> </w:t>
      </w:r>
      <w:r w:rsidRPr="00253C48">
        <w:rPr>
          <w:bCs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AA26FB" w:rsidRPr="00253C48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proofErr w:type="gramStart"/>
      <w:r w:rsidRPr="00253C48">
        <w:rPr>
          <w:bCs/>
          <w:i/>
        </w:rPr>
        <w:t>Опишите</w:t>
      </w:r>
      <w:proofErr w:type="gramEnd"/>
      <w:r w:rsidRPr="00253C48">
        <w:rPr>
          <w:bCs/>
          <w:i/>
        </w:rPr>
        <w:t xml:space="preserve"> кто будет осуществлять мероприятия проекта и как будут распределена ответственность.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 xml:space="preserve"> 4.2. Участники </w:t>
      </w:r>
      <w:proofErr w:type="gramStart"/>
      <w:r w:rsidRPr="002A6D3C">
        <w:rPr>
          <w:b/>
          <w:bCs/>
        </w:rPr>
        <w:t>проекта</w:t>
      </w:r>
      <w:proofErr w:type="gramEnd"/>
      <w:r w:rsidRPr="002A6D3C">
        <w:rPr>
          <w:b/>
          <w:bCs/>
        </w:rPr>
        <w:t xml:space="preserve"> на которых направлены мероприятия проекта (целевая аудитория). </w:t>
      </w:r>
    </w:p>
    <w:p w:rsidR="00AA26FB" w:rsidRPr="00253C48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53C48">
        <w:rPr>
          <w:bCs/>
          <w:i/>
        </w:rPr>
        <w:t>Опишите, пожалуйста, группы участников проекта, на кого рассчитан проект, их количество, способы их привлечения к участию в мероприятиях проекта.</w:t>
      </w:r>
    </w:p>
    <w:p w:rsidR="00AA26FB" w:rsidRPr="002A6D3C" w:rsidRDefault="00AA26FB" w:rsidP="00253C48">
      <w:pPr>
        <w:numPr>
          <w:ilvl w:val="0"/>
          <w:numId w:val="10"/>
        </w:numPr>
        <w:suppressAutoHyphens/>
        <w:spacing w:after="0" w:line="240" w:lineRule="auto"/>
        <w:rPr>
          <w:b/>
          <w:bCs/>
        </w:rPr>
      </w:pPr>
      <w:r w:rsidRPr="002A6D3C">
        <w:rPr>
          <w:b/>
          <w:bCs/>
        </w:rPr>
        <w:t>ОСНОВНАЯ ДЕЯТЕЛЬНОСТЬ В ХОДЕ ПРОЕКТА</w:t>
      </w:r>
      <w:r w:rsidRPr="002A6D3C">
        <w:t xml:space="preserve"> (м</w:t>
      </w:r>
      <w:r w:rsidRPr="002A6D3C">
        <w:rPr>
          <w:b/>
          <w:bCs/>
        </w:rPr>
        <w:t>еханизм реализации):</w:t>
      </w:r>
      <w:r w:rsidRPr="002A6D3C">
        <w:rPr>
          <w:b/>
          <w:bCs/>
          <w:i/>
        </w:rPr>
        <w:t xml:space="preserve">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proofErr w:type="gramStart"/>
      <w:r w:rsidRPr="002A6D3C">
        <w:rPr>
          <w:bCs/>
          <w:i/>
        </w:rPr>
        <w:t>(Опишите как можно подробнее вашу деятельность в рамках проекта.</w:t>
      </w:r>
      <w:proofErr w:type="gramEnd"/>
      <w:r w:rsidRPr="002A6D3C">
        <w:rPr>
          <w:bCs/>
          <w:i/>
        </w:rPr>
        <w:t xml:space="preserve"> Что именно будет сделано, какие мероприятия проведены, каким образом это будет сделано. </w:t>
      </w:r>
      <w:proofErr w:type="gramStart"/>
      <w:r w:rsidRPr="002A6D3C">
        <w:rPr>
          <w:bCs/>
          <w:i/>
        </w:rPr>
        <w:t>Если при проведении мероприятий будут привлекаться партнеры</w:t>
      </w:r>
      <w:r>
        <w:rPr>
          <w:bCs/>
          <w:i/>
        </w:rPr>
        <w:t xml:space="preserve">, укажите их роль в проекте).  </w:t>
      </w:r>
      <w:proofErr w:type="gramEnd"/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 xml:space="preserve">ОЖИДАЕМЫЕ РЕЗУЛЬТАТЫ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</w:rPr>
      </w:pPr>
      <w:r w:rsidRPr="002A6D3C">
        <w:rPr>
          <w:bCs/>
          <w:i/>
        </w:rPr>
        <w:t>(Укажите какие результаты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2A6D3C">
        <w:rPr>
          <w:bCs/>
        </w:rPr>
        <w:t xml:space="preserve"> </w:t>
      </w:r>
      <w:r w:rsidRPr="002A6D3C">
        <w:rPr>
          <w:bCs/>
          <w:i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 xml:space="preserve">ГРАФИК МЕРОПРИЯТИЙ ПРОЕКТА (план работы):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>(укажите в таблице все мероприятия проекта, описанные в п. 5 и опишите р</w:t>
      </w:r>
      <w:r>
        <w:rPr>
          <w:bCs/>
          <w:i/>
        </w:rPr>
        <w:t xml:space="preserve">езультаты каждого мероприятия)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006"/>
      </w:tblGrid>
      <w:tr w:rsidR="00AA26FB" w:rsidRPr="002A6D3C" w:rsidTr="00AA26FB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Дата (период) проведения</w:t>
            </w:r>
          </w:p>
        </w:tc>
        <w:tc>
          <w:tcPr>
            <w:tcW w:w="3006" w:type="dxa"/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Результат</w:t>
            </w:r>
          </w:p>
        </w:tc>
      </w:tr>
      <w:tr w:rsidR="00AA26FB" w:rsidRPr="002A6D3C" w:rsidTr="00AA26FB">
        <w:tc>
          <w:tcPr>
            <w:tcW w:w="567" w:type="dxa"/>
            <w:tcBorders>
              <w:righ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006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c>
          <w:tcPr>
            <w:tcW w:w="567" w:type="dxa"/>
            <w:tcBorders>
              <w:righ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006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253C48" w:rsidRDefault="00253C48" w:rsidP="00253C48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</w:p>
    <w:p w:rsidR="00AA26FB" w:rsidRPr="002A6D3C" w:rsidRDefault="00AA26FB" w:rsidP="004D2D4E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>БЮДЖЕТ ПРОЕКТА:</w:t>
      </w:r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>Подробный постатейный бюджет, отражающий все предполагаемые затраты по проекту.</w:t>
      </w:r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b/>
          <w:i/>
          <w:u w:val="single"/>
          <w:bdr w:val="nil"/>
        </w:rPr>
        <w:t>ВНИМАНИЕ!</w:t>
      </w:r>
      <w:r w:rsidRPr="002A6D3C">
        <w:rPr>
          <w:rFonts w:eastAsia="Arial Unicode MS"/>
          <w:i/>
          <w:bdr w:val="nil"/>
        </w:rPr>
        <w:t xml:space="preserve"> 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и оплата мобильной связи», «Приобретения алкоголя», «</w:t>
      </w:r>
      <w:r>
        <w:rPr>
          <w:rFonts w:eastAsia="Arial Unicode MS"/>
          <w:i/>
          <w:bdr w:val="nil"/>
        </w:rPr>
        <w:t>Оплата</w:t>
      </w:r>
      <w:r w:rsidRPr="002A6D3C">
        <w:rPr>
          <w:rFonts w:eastAsia="Arial Unicode MS"/>
          <w:i/>
          <w:bdr w:val="nil"/>
        </w:rPr>
        <w:t xml:space="preserve"> текущих расходов и долгов организации»</w:t>
      </w:r>
      <w:r>
        <w:rPr>
          <w:rFonts w:eastAsia="Arial Unicode MS"/>
          <w:i/>
          <w:bdr w:val="nil"/>
        </w:rPr>
        <w:t xml:space="preserve">  и т.д</w:t>
      </w:r>
      <w:proofErr w:type="gramStart"/>
      <w:r>
        <w:rPr>
          <w:rFonts w:eastAsia="Arial Unicode MS"/>
          <w:i/>
          <w:bdr w:val="nil"/>
        </w:rPr>
        <w:t>.</w:t>
      </w:r>
      <w:r w:rsidRPr="002A6D3C">
        <w:rPr>
          <w:rFonts w:eastAsia="Arial Unicode MS"/>
          <w:i/>
          <w:bdr w:val="nil"/>
        </w:rPr>
        <w:t>.</w:t>
      </w:r>
      <w:proofErr w:type="gramEnd"/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 xml:space="preserve">Величина запрашиваемого финансирования не должна превышать суммы, определенной условиями конкурса – 20 000 руб. и не менее 10 000 руб. 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AA26FB" w:rsidRPr="002A6D3C" w:rsidRDefault="00AA26FB" w:rsidP="00253C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tbl>
      <w:tblPr>
        <w:tblW w:w="946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091"/>
        <w:gridCol w:w="709"/>
        <w:gridCol w:w="1629"/>
        <w:gridCol w:w="1064"/>
        <w:gridCol w:w="1559"/>
        <w:gridCol w:w="1985"/>
      </w:tblGrid>
      <w:tr w:rsidR="00AA26FB" w:rsidRPr="00C224B5" w:rsidTr="00AA26FB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lastRenderedPageBreak/>
              <w:t>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Кол-во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Цена за единицу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C224B5">
              <w:rPr>
                <w:b/>
                <w:bCs/>
              </w:rPr>
              <w:t>Общая сумма</w:t>
            </w:r>
            <w:r w:rsidRPr="00C224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Собственный вклад/</w:t>
            </w:r>
            <w:proofErr w:type="spellStart"/>
            <w:r w:rsidRPr="00C224B5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Запрашиваемое финансирование</w:t>
            </w:r>
          </w:p>
        </w:tc>
      </w:tr>
      <w:tr w:rsidR="00AA26FB" w:rsidRPr="002A6D3C" w:rsidTr="00AA26FB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2.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3.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4.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2A6D3C">
              <w:rPr>
                <w:b/>
                <w:bCs/>
              </w:rPr>
              <w:t>ИТОГО ПО ПРОЕКТУ: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AA26FB" w:rsidRPr="002A6D3C" w:rsidRDefault="00AA26FB" w:rsidP="006F0C2E">
      <w:pPr>
        <w:numPr>
          <w:ilvl w:val="1"/>
          <w:numId w:val="10"/>
        </w:numPr>
        <w:tabs>
          <w:tab w:val="left" w:pos="-720"/>
        </w:tabs>
        <w:suppressAutoHyphens/>
        <w:spacing w:before="120" w:after="0" w:line="240" w:lineRule="auto"/>
        <w:ind w:left="426" w:hanging="142"/>
        <w:jc w:val="both"/>
        <w:rPr>
          <w:b/>
          <w:bCs/>
          <w:i/>
          <w:iCs/>
        </w:rPr>
      </w:pPr>
      <w:r w:rsidRPr="002A6D3C">
        <w:rPr>
          <w:b/>
          <w:bCs/>
        </w:rPr>
        <w:t>Комментарии к бюджету проекта</w:t>
      </w:r>
      <w:r w:rsidRPr="002A6D3C">
        <w:rPr>
          <w:b/>
          <w:bCs/>
          <w:i/>
          <w:iCs/>
        </w:rPr>
        <w:t xml:space="preserve">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425"/>
        <w:jc w:val="both"/>
        <w:rPr>
          <w:bCs/>
          <w:i/>
          <w:iCs/>
        </w:rPr>
      </w:pPr>
      <w:proofErr w:type="gramStart"/>
      <w:r w:rsidRPr="002A6D3C">
        <w:rPr>
          <w:bCs/>
          <w:i/>
          <w:iCs/>
        </w:rPr>
        <w:t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</w:t>
      </w:r>
      <w:proofErr w:type="gramEnd"/>
      <w:r w:rsidRPr="002A6D3C">
        <w:rPr>
          <w:bCs/>
          <w:i/>
          <w:iCs/>
        </w:rPr>
        <w:t xml:space="preserve">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425"/>
        <w:jc w:val="both"/>
        <w:rPr>
          <w:bCs/>
          <w:i/>
          <w:iCs/>
        </w:rPr>
      </w:pPr>
      <w:r w:rsidRPr="002A6D3C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</w:t>
      </w:r>
      <w:r>
        <w:rPr>
          <w:bCs/>
          <w:i/>
          <w:iCs/>
        </w:rPr>
        <w:t>вольный труд участников и т.д.)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11"/>
        <w:gridCol w:w="6116"/>
      </w:tblGrid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№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Вид расхода</w:t>
            </w: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Обоснование расхода</w:t>
            </w:r>
          </w:p>
        </w:tc>
      </w:tr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AA26FB" w:rsidRPr="00AA26FB" w:rsidRDefault="00AA26FB" w:rsidP="00253C48">
      <w:pPr>
        <w:tabs>
          <w:tab w:val="left" w:pos="-720"/>
        </w:tabs>
        <w:spacing w:before="120" w:after="0" w:line="240" w:lineRule="auto"/>
        <w:ind w:left="-142"/>
        <w:jc w:val="center"/>
        <w:rPr>
          <w:b/>
          <w:bCs/>
        </w:rPr>
      </w:pPr>
      <w:r w:rsidRPr="002A6D3C">
        <w:rPr>
          <w:b/>
          <w:bCs/>
        </w:rPr>
        <w:t>ПРИЛОЖЕНИЯ К ПРОЕКТНОЙ ЗАЯВКЕ</w:t>
      </w:r>
    </w:p>
    <w:p w:rsidR="00AA26FB" w:rsidRPr="00B527C0" w:rsidRDefault="00AA26FB" w:rsidP="00AA26FB">
      <w:pPr>
        <w:spacing w:after="0" w:line="240" w:lineRule="auto"/>
        <w:ind w:left="425"/>
        <w:jc w:val="both"/>
        <w:rPr>
          <w:rFonts w:asciiTheme="majorHAnsi" w:eastAsia="Arial" w:hAnsiTheme="majorHAnsi"/>
          <w:b/>
          <w:u w:val="single"/>
        </w:rPr>
      </w:pPr>
      <w:r w:rsidRPr="00B527C0">
        <w:rPr>
          <w:rFonts w:asciiTheme="majorHAnsi" w:eastAsia="Arial" w:hAnsiTheme="majorHAnsi"/>
          <w:b/>
          <w:u w:val="single"/>
        </w:rPr>
        <w:t xml:space="preserve">К заявке необходимо приложить следующие документы: </w:t>
      </w:r>
      <w:r w:rsidRPr="00B527C0">
        <w:rPr>
          <w:rFonts w:asciiTheme="majorHAnsi" w:eastAsia="Arial" w:hAnsiTheme="majorHAnsi"/>
          <w:i/>
        </w:rPr>
        <w:t xml:space="preserve">(все документы предоставляются в электронном  виде в формате </w:t>
      </w:r>
      <w:r w:rsidRPr="00B527C0">
        <w:rPr>
          <w:rFonts w:asciiTheme="majorHAnsi" w:eastAsia="Arial" w:hAnsiTheme="majorHAnsi"/>
          <w:i/>
          <w:lang w:val="en-US"/>
        </w:rPr>
        <w:t>PDF</w:t>
      </w:r>
      <w:r w:rsidRPr="00B527C0">
        <w:rPr>
          <w:rFonts w:asciiTheme="majorHAnsi" w:eastAsia="Arial" w:hAnsiTheme="majorHAnsi"/>
          <w:i/>
        </w:rPr>
        <w:t>)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lang w:eastAsia="ru-RU"/>
        </w:rPr>
        <w:t>Выписка из ЕГРЮЛ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253C48" w:rsidDel="00A926FF">
        <w:rPr>
          <w:rFonts w:eastAsia="Arial" w:cs="Times New Roman"/>
          <w:color w:val="000000"/>
          <w:szCs w:val="20"/>
          <w:lang w:eastAsia="ru-RU"/>
        </w:rPr>
        <w:t xml:space="preserve"> </w:t>
      </w:r>
      <w:r w:rsidRPr="00253C48">
        <w:rPr>
          <w:rFonts w:eastAsia="Arial" w:cs="Times New Roman"/>
          <w:color w:val="000000"/>
          <w:szCs w:val="20"/>
          <w:lang w:eastAsia="ru-RU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объединения, заявление должно гарантировать предоставление расчетного счета и целевое использование запрашиваемых средств 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Гарантийные письма, подтверждающие </w:t>
      </w:r>
      <w:proofErr w:type="spellStart"/>
      <w:r w:rsidRPr="00253C48">
        <w:rPr>
          <w:rFonts w:eastAsia="Arial" w:cs="Times New Roman"/>
          <w:color w:val="000000"/>
          <w:szCs w:val="20"/>
          <w:lang w:eastAsia="ru-RU"/>
        </w:rPr>
        <w:t>софинансирование</w:t>
      </w:r>
      <w:proofErr w:type="spellEnd"/>
      <w:r w:rsidRPr="00253C48">
        <w:rPr>
          <w:rFonts w:eastAsia="Arial" w:cs="Times New Roman"/>
          <w:color w:val="000000"/>
          <w:szCs w:val="20"/>
          <w:lang w:eastAsia="ru-RU"/>
        </w:rPr>
        <w:t xml:space="preserve"> проекта</w:t>
      </w:r>
    </w:p>
    <w:p w:rsidR="00253C48" w:rsidRPr="00253C48" w:rsidRDefault="00253C48" w:rsidP="00253C48">
      <w:pPr>
        <w:suppressAutoHyphens/>
        <w:spacing w:before="120"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u w:val="single"/>
          <w:lang w:eastAsia="ru-RU"/>
        </w:rPr>
        <w:t>Дополнительные документы, не обязательные к представлению:</w:t>
      </w:r>
      <w:r w:rsidRPr="00253C48">
        <w:rPr>
          <w:rFonts w:eastAsia="Arial" w:cs="Times New Roman"/>
          <w:szCs w:val="20"/>
          <w:lang w:eastAsia="ru-RU"/>
        </w:rPr>
        <w:t xml:space="preserve">  письма поддержки, рекомендательные письма,  документы, подтверждающие значимость проекта, опыт организации/исполнителей </w:t>
      </w:r>
    </w:p>
    <w:p w:rsidR="00AA26FB" w:rsidRPr="00AA26FB" w:rsidRDefault="00AA26FB" w:rsidP="00253C48">
      <w:pPr>
        <w:spacing w:after="0" w:line="240" w:lineRule="auto"/>
        <w:ind w:left="349"/>
        <w:jc w:val="both"/>
        <w:rPr>
          <w:rFonts w:asciiTheme="majorHAnsi" w:eastAsia="Arial" w:hAnsiTheme="majorHAnsi"/>
          <w:bCs/>
        </w:rPr>
      </w:pPr>
    </w:p>
    <w:p w:rsidR="00AA26FB" w:rsidRPr="00AA26FB" w:rsidRDefault="00AA26FB" w:rsidP="00253C48">
      <w:pPr>
        <w:tabs>
          <w:tab w:val="left" w:pos="-720"/>
        </w:tabs>
        <w:spacing w:after="0" w:line="240" w:lineRule="auto"/>
        <w:jc w:val="both"/>
        <w:rPr>
          <w:b/>
          <w:bCs/>
          <w:i/>
        </w:rPr>
      </w:pPr>
      <w:r w:rsidRPr="002A6D3C">
        <w:rPr>
          <w:b/>
          <w:bCs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jc w:val="both"/>
        <w:rPr>
          <w:b/>
          <w:bCs/>
        </w:rPr>
      </w:pPr>
      <w:r w:rsidRPr="002A6D3C">
        <w:rPr>
          <w:b/>
          <w:bCs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AA26FB" w:rsidRPr="002A6D3C" w:rsidTr="000020E7">
        <w:trPr>
          <w:trHeight w:val="802"/>
        </w:trPr>
        <w:tc>
          <w:tcPr>
            <w:tcW w:w="5670" w:type="dxa"/>
          </w:tcPr>
          <w:p w:rsidR="000020E7" w:rsidRDefault="00AA26FB" w:rsidP="00507D17">
            <w:pPr>
              <w:tabs>
                <w:tab w:val="left" w:pos="-720"/>
              </w:tabs>
              <w:spacing w:after="0" w:line="240" w:lineRule="auto"/>
              <w:rPr>
                <w:bCs/>
              </w:rPr>
            </w:pPr>
            <w:r w:rsidRPr="002A6D3C">
              <w:rPr>
                <w:bCs/>
              </w:rPr>
              <w:t xml:space="preserve">Подпись </w:t>
            </w:r>
            <w:r w:rsidR="000020E7">
              <w:rPr>
                <w:bCs/>
              </w:rPr>
              <w:t xml:space="preserve">и печать </w:t>
            </w:r>
            <w:r w:rsidRPr="002A6D3C">
              <w:rPr>
                <w:bCs/>
              </w:rPr>
              <w:t xml:space="preserve">руководителя организации/ </w:t>
            </w:r>
          </w:p>
          <w:p w:rsidR="00AA26FB" w:rsidRPr="002A6D3C" w:rsidRDefault="000020E7" w:rsidP="00507D17">
            <w:pPr>
              <w:tabs>
                <w:tab w:val="left" w:pos="-72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Подпись руководителя </w:t>
            </w:r>
            <w:r w:rsidR="00AA26FB" w:rsidRPr="002A6D3C">
              <w:rPr>
                <w:bCs/>
              </w:rPr>
              <w:t>инициативной группы</w:t>
            </w:r>
          </w:p>
        </w:tc>
        <w:tc>
          <w:tcPr>
            <w:tcW w:w="3828" w:type="dxa"/>
          </w:tcPr>
          <w:p w:rsidR="00507D17" w:rsidRPr="002A6D3C" w:rsidRDefault="00AA26FB" w:rsidP="00AA26FB">
            <w:pPr>
              <w:tabs>
                <w:tab w:val="left" w:pos="-7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07D17" w:rsidRPr="002A6D3C" w:rsidTr="000020E7">
        <w:trPr>
          <w:trHeight w:val="498"/>
        </w:trPr>
        <w:tc>
          <w:tcPr>
            <w:tcW w:w="5670" w:type="dxa"/>
          </w:tcPr>
          <w:p w:rsidR="000020E7" w:rsidRDefault="000020E7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507D17" w:rsidRPr="002A6D3C" w:rsidRDefault="00507D17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Дата</w:t>
            </w:r>
            <w:r w:rsidR="000020E7">
              <w:rPr>
                <w:b/>
                <w:bCs/>
              </w:rPr>
              <w:t>____________</w:t>
            </w:r>
          </w:p>
        </w:tc>
        <w:tc>
          <w:tcPr>
            <w:tcW w:w="3828" w:type="dxa"/>
          </w:tcPr>
          <w:p w:rsidR="000020E7" w:rsidRDefault="000020E7" w:rsidP="000020E7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507D17" w:rsidRPr="004F2FF6" w:rsidRDefault="000020E7" w:rsidP="000020E7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________________/</w:t>
            </w:r>
            <w:r w:rsidR="00507D17" w:rsidRPr="002A6D3C">
              <w:rPr>
                <w:b/>
                <w:bCs/>
              </w:rPr>
              <w:t xml:space="preserve"> </w:t>
            </w:r>
            <w:r w:rsidR="00507D17" w:rsidRPr="004F2FF6">
              <w:rPr>
                <w:bCs/>
              </w:rPr>
              <w:t>ФИО</w:t>
            </w:r>
            <w:r>
              <w:rPr>
                <w:bCs/>
              </w:rPr>
              <w:t xml:space="preserve"> /</w:t>
            </w:r>
          </w:p>
        </w:tc>
      </w:tr>
    </w:tbl>
    <w:p w:rsidR="00AA26FB" w:rsidRPr="00533A3D" w:rsidRDefault="00AA26FB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sectPr w:rsidR="00AA26FB" w:rsidRPr="00533A3D" w:rsidSect="006F0C2E">
      <w:footerReference w:type="default" r:id="rId19"/>
      <w:pgSz w:w="11906" w:h="16838"/>
      <w:pgMar w:top="397" w:right="851" w:bottom="39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EB" w:rsidRDefault="00D065EB" w:rsidP="00237225">
      <w:pPr>
        <w:spacing w:after="0" w:line="240" w:lineRule="auto"/>
      </w:pPr>
      <w:r>
        <w:separator/>
      </w:r>
    </w:p>
  </w:endnote>
  <w:endnote w:type="continuationSeparator" w:id="0">
    <w:p w:rsidR="00D065EB" w:rsidRDefault="00D065EB" w:rsidP="002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7090"/>
      <w:docPartObj>
        <w:docPartGallery w:val="Page Numbers (Bottom of Page)"/>
        <w:docPartUnique/>
      </w:docPartObj>
    </w:sdtPr>
    <w:sdtEndPr/>
    <w:sdtContent>
      <w:p w:rsidR="00237225" w:rsidRDefault="002372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86">
          <w:rPr>
            <w:noProof/>
          </w:rPr>
          <w:t>7</w:t>
        </w:r>
        <w:r>
          <w:fldChar w:fldCharType="end"/>
        </w:r>
      </w:p>
    </w:sdtContent>
  </w:sdt>
  <w:p w:rsidR="00237225" w:rsidRDefault="002372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EB" w:rsidRDefault="00D065EB" w:rsidP="00237225">
      <w:pPr>
        <w:spacing w:after="0" w:line="240" w:lineRule="auto"/>
      </w:pPr>
      <w:r>
        <w:separator/>
      </w:r>
    </w:p>
  </w:footnote>
  <w:footnote w:type="continuationSeparator" w:id="0">
    <w:p w:rsidR="00D065EB" w:rsidRDefault="00D065EB" w:rsidP="0023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0D54AF7"/>
    <w:multiLevelType w:val="multilevel"/>
    <w:tmpl w:val="476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2CA85802"/>
    <w:multiLevelType w:val="multilevel"/>
    <w:tmpl w:val="2FC279EE"/>
    <w:lvl w:ilvl="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7">
    <w:nsid w:val="3194372B"/>
    <w:multiLevelType w:val="hybridMultilevel"/>
    <w:tmpl w:val="7D20A436"/>
    <w:lvl w:ilvl="0" w:tplc="A06E2E46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E2D9E"/>
    <w:multiLevelType w:val="hybridMultilevel"/>
    <w:tmpl w:val="0A90A812"/>
    <w:lvl w:ilvl="0" w:tplc="399EE7D8">
      <w:start w:val="1"/>
      <w:numFmt w:val="bullet"/>
      <w:suff w:val="nothing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494D4BE9"/>
    <w:multiLevelType w:val="hybridMultilevel"/>
    <w:tmpl w:val="D0F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A"/>
    <w:rsid w:val="000020E7"/>
    <w:rsid w:val="0000528D"/>
    <w:rsid w:val="00094121"/>
    <w:rsid w:val="00097C34"/>
    <w:rsid w:val="000A6B9F"/>
    <w:rsid w:val="000B434E"/>
    <w:rsid w:val="000E1FF8"/>
    <w:rsid w:val="000E4EC3"/>
    <w:rsid w:val="00112F0B"/>
    <w:rsid w:val="00123DF9"/>
    <w:rsid w:val="00154776"/>
    <w:rsid w:val="0017771A"/>
    <w:rsid w:val="00181DF6"/>
    <w:rsid w:val="001B43EA"/>
    <w:rsid w:val="001B613B"/>
    <w:rsid w:val="001B6EE4"/>
    <w:rsid w:val="001D2388"/>
    <w:rsid w:val="001E3E27"/>
    <w:rsid w:val="001E4255"/>
    <w:rsid w:val="002244DB"/>
    <w:rsid w:val="00233729"/>
    <w:rsid w:val="00234974"/>
    <w:rsid w:val="00237225"/>
    <w:rsid w:val="00246115"/>
    <w:rsid w:val="00253C48"/>
    <w:rsid w:val="00255E0D"/>
    <w:rsid w:val="0027345C"/>
    <w:rsid w:val="00274D87"/>
    <w:rsid w:val="002861EA"/>
    <w:rsid w:val="002929BA"/>
    <w:rsid w:val="002B0823"/>
    <w:rsid w:val="002C0486"/>
    <w:rsid w:val="002F2157"/>
    <w:rsid w:val="002F3399"/>
    <w:rsid w:val="00302A27"/>
    <w:rsid w:val="00317CAE"/>
    <w:rsid w:val="00326521"/>
    <w:rsid w:val="00331B27"/>
    <w:rsid w:val="00371F81"/>
    <w:rsid w:val="00373244"/>
    <w:rsid w:val="00380CC2"/>
    <w:rsid w:val="00387F14"/>
    <w:rsid w:val="004025A5"/>
    <w:rsid w:val="00414E80"/>
    <w:rsid w:val="0044737D"/>
    <w:rsid w:val="00456619"/>
    <w:rsid w:val="00463637"/>
    <w:rsid w:val="00480F73"/>
    <w:rsid w:val="00492CFF"/>
    <w:rsid w:val="004A0C15"/>
    <w:rsid w:val="004C6B04"/>
    <w:rsid w:val="004D2D4E"/>
    <w:rsid w:val="00507D17"/>
    <w:rsid w:val="00523481"/>
    <w:rsid w:val="00533A3D"/>
    <w:rsid w:val="0053528C"/>
    <w:rsid w:val="00554757"/>
    <w:rsid w:val="00594D03"/>
    <w:rsid w:val="005977F2"/>
    <w:rsid w:val="00597916"/>
    <w:rsid w:val="005A52AC"/>
    <w:rsid w:val="005B1998"/>
    <w:rsid w:val="005D1EF4"/>
    <w:rsid w:val="005D7109"/>
    <w:rsid w:val="00610D70"/>
    <w:rsid w:val="00622ECB"/>
    <w:rsid w:val="00650FB7"/>
    <w:rsid w:val="006B6281"/>
    <w:rsid w:val="006C1C97"/>
    <w:rsid w:val="006F0C2E"/>
    <w:rsid w:val="00724231"/>
    <w:rsid w:val="00752935"/>
    <w:rsid w:val="00804BF1"/>
    <w:rsid w:val="0083457D"/>
    <w:rsid w:val="00842589"/>
    <w:rsid w:val="008454AC"/>
    <w:rsid w:val="009101C7"/>
    <w:rsid w:val="00954AA5"/>
    <w:rsid w:val="00956EDF"/>
    <w:rsid w:val="00963186"/>
    <w:rsid w:val="0097498B"/>
    <w:rsid w:val="00991E1D"/>
    <w:rsid w:val="009E4B8C"/>
    <w:rsid w:val="009E6C55"/>
    <w:rsid w:val="009F60D9"/>
    <w:rsid w:val="009F791B"/>
    <w:rsid w:val="00A4120F"/>
    <w:rsid w:val="00A531CB"/>
    <w:rsid w:val="00A7545C"/>
    <w:rsid w:val="00A83F05"/>
    <w:rsid w:val="00A85782"/>
    <w:rsid w:val="00A96516"/>
    <w:rsid w:val="00AA26FB"/>
    <w:rsid w:val="00B27B50"/>
    <w:rsid w:val="00B31BE7"/>
    <w:rsid w:val="00B3615A"/>
    <w:rsid w:val="00B4054F"/>
    <w:rsid w:val="00B527C0"/>
    <w:rsid w:val="00B8420A"/>
    <w:rsid w:val="00B97627"/>
    <w:rsid w:val="00BA42AB"/>
    <w:rsid w:val="00BA5DE5"/>
    <w:rsid w:val="00BB33FC"/>
    <w:rsid w:val="00BC56CA"/>
    <w:rsid w:val="00C012C8"/>
    <w:rsid w:val="00C14ABA"/>
    <w:rsid w:val="00C15A62"/>
    <w:rsid w:val="00C224D2"/>
    <w:rsid w:val="00C42BD0"/>
    <w:rsid w:val="00C449BB"/>
    <w:rsid w:val="00C467DF"/>
    <w:rsid w:val="00C67257"/>
    <w:rsid w:val="00C72132"/>
    <w:rsid w:val="00C92450"/>
    <w:rsid w:val="00CE6EF7"/>
    <w:rsid w:val="00D065EB"/>
    <w:rsid w:val="00D23052"/>
    <w:rsid w:val="00D23BC9"/>
    <w:rsid w:val="00D42B9D"/>
    <w:rsid w:val="00D6362A"/>
    <w:rsid w:val="00D640D8"/>
    <w:rsid w:val="00D73046"/>
    <w:rsid w:val="00D8114C"/>
    <w:rsid w:val="00DD6055"/>
    <w:rsid w:val="00DE44F3"/>
    <w:rsid w:val="00E77A67"/>
    <w:rsid w:val="00E90D8D"/>
    <w:rsid w:val="00E92ACE"/>
    <w:rsid w:val="00EB36E0"/>
    <w:rsid w:val="00F01BEA"/>
    <w:rsid w:val="00F23128"/>
    <w:rsid w:val="00F74307"/>
    <w:rsid w:val="00F912D9"/>
    <w:rsid w:val="00FB0167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A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C467DF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C467D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Iauiue">
    <w:name w:val="Iau?iue"/>
    <w:rsid w:val="00C467D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Arial" w:eastAsia="Times New Roman" w:hAnsi="Arial" w:cs="Times New Roman"/>
      <w:b/>
      <w:bCs/>
      <w:lang w:eastAsia="ru-RU"/>
    </w:rPr>
  </w:style>
  <w:style w:type="character" w:styleId="a9">
    <w:name w:val="Hyperlink"/>
    <w:unhideWhenUsed/>
    <w:rsid w:val="001E3E27"/>
    <w:rPr>
      <w:color w:val="0000FF"/>
      <w:u w:val="single"/>
    </w:rPr>
  </w:style>
  <w:style w:type="paragraph" w:styleId="aa">
    <w:name w:val="Block Text"/>
    <w:basedOn w:val="a"/>
    <w:semiHidden/>
    <w:unhideWhenUsed/>
    <w:rsid w:val="001E3E2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rsid w:val="001E3E2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-11">
    <w:name w:val="Цветной список - Акцент 11"/>
    <w:basedOn w:val="a"/>
    <w:uiPriority w:val="34"/>
    <w:qFormat/>
    <w:rsid w:val="00234974"/>
    <w:pPr>
      <w:ind w:left="720"/>
      <w:contextualSpacing/>
    </w:pPr>
    <w:rPr>
      <w:rFonts w:cs="Times New Roman"/>
    </w:rPr>
  </w:style>
  <w:style w:type="character" w:styleId="ab">
    <w:name w:val="footnote reference"/>
    <w:uiPriority w:val="99"/>
    <w:semiHidden/>
    <w:rsid w:val="0055475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225"/>
    <w:rPr>
      <w:rFonts w:ascii="Calibri" w:hAnsi="Calibri"/>
      <w:sz w:val="22"/>
      <w:szCs w:val="22"/>
    </w:rPr>
  </w:style>
  <w:style w:type="paragraph" w:styleId="ae">
    <w:name w:val="Title"/>
    <w:basedOn w:val="a"/>
    <w:link w:val="af"/>
    <w:qFormat/>
    <w:rsid w:val="000E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">
    <w:name w:val="Название Знак"/>
    <w:basedOn w:val="a0"/>
    <w:link w:val="ae"/>
    <w:rsid w:val="000E1FF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af0">
    <w:basedOn w:val="a"/>
    <w:next w:val="af1"/>
    <w:qFormat/>
    <w:rsid w:val="00AA26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A26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A26F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A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C467DF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C467D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Iauiue">
    <w:name w:val="Iau?iue"/>
    <w:rsid w:val="00C467D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Arial" w:eastAsia="Times New Roman" w:hAnsi="Arial" w:cs="Times New Roman"/>
      <w:b/>
      <w:bCs/>
      <w:lang w:eastAsia="ru-RU"/>
    </w:rPr>
  </w:style>
  <w:style w:type="character" w:styleId="a9">
    <w:name w:val="Hyperlink"/>
    <w:unhideWhenUsed/>
    <w:rsid w:val="001E3E27"/>
    <w:rPr>
      <w:color w:val="0000FF"/>
      <w:u w:val="single"/>
    </w:rPr>
  </w:style>
  <w:style w:type="paragraph" w:styleId="aa">
    <w:name w:val="Block Text"/>
    <w:basedOn w:val="a"/>
    <w:semiHidden/>
    <w:unhideWhenUsed/>
    <w:rsid w:val="001E3E2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rsid w:val="001E3E2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-11">
    <w:name w:val="Цветной список - Акцент 11"/>
    <w:basedOn w:val="a"/>
    <w:uiPriority w:val="34"/>
    <w:qFormat/>
    <w:rsid w:val="00234974"/>
    <w:pPr>
      <w:ind w:left="720"/>
      <w:contextualSpacing/>
    </w:pPr>
    <w:rPr>
      <w:rFonts w:cs="Times New Roman"/>
    </w:rPr>
  </w:style>
  <w:style w:type="character" w:styleId="ab">
    <w:name w:val="footnote reference"/>
    <w:uiPriority w:val="99"/>
    <w:semiHidden/>
    <w:rsid w:val="0055475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225"/>
    <w:rPr>
      <w:rFonts w:ascii="Calibri" w:hAnsi="Calibri"/>
      <w:sz w:val="22"/>
      <w:szCs w:val="22"/>
    </w:rPr>
  </w:style>
  <w:style w:type="paragraph" w:styleId="ae">
    <w:name w:val="Title"/>
    <w:basedOn w:val="a"/>
    <w:link w:val="af"/>
    <w:qFormat/>
    <w:rsid w:val="000E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">
    <w:name w:val="Название Знак"/>
    <w:basedOn w:val="a0"/>
    <w:link w:val="ae"/>
    <w:rsid w:val="000E1FF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af0">
    <w:basedOn w:val="a"/>
    <w:next w:val="af1"/>
    <w:qFormat/>
    <w:rsid w:val="00AA26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A26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A26F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ftyumen.r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nt@uralcraft.org" TargetMode="External"/><Relationship Id="rId17" Type="http://schemas.openxmlformats.org/officeDocument/2006/relationships/hyperlink" Target="https://vk.com/cftyu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ftyum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t@uralcraf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ftyumen.r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vetlana@cftyume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Грантовый отдел БФРГТ</cp:lastModifiedBy>
  <cp:revision>5</cp:revision>
  <cp:lastPrinted>2018-03-14T08:14:00Z</cp:lastPrinted>
  <dcterms:created xsi:type="dcterms:W3CDTF">2020-09-10T11:21:00Z</dcterms:created>
  <dcterms:modified xsi:type="dcterms:W3CDTF">2020-09-16T06:06:00Z</dcterms:modified>
</cp:coreProperties>
</file>