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F5" w:rsidRDefault="003D3BF5" w:rsidP="003D3BF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48"/>
          <w:szCs w:val="48"/>
        </w:rPr>
        <w:t>Гранты на социальные проекты</w:t>
      </w:r>
    </w:p>
    <w:p w:rsidR="003D3BF5" w:rsidRDefault="003D3BF5" w:rsidP="003D3BF5">
      <w:pPr>
        <w:pStyle w:val="a3"/>
        <w:shd w:val="clear" w:color="auto" w:fill="FFFFFF"/>
        <w:spacing w:before="18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>Специальный конкурс Фонда президентских грантов для НКО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15.07.2020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Дополнительный конкурс от Фонда президентских грантов специально </w:t>
      </w:r>
      <w:proofErr w:type="gramStart"/>
      <w:r>
        <w:rPr>
          <w:color w:val="222222"/>
          <w:sz w:val="29"/>
          <w:szCs w:val="29"/>
        </w:rPr>
        <w:t>для</w:t>
      </w:r>
      <w:proofErr w:type="gramEnd"/>
      <w:r>
        <w:rPr>
          <w:color w:val="222222"/>
          <w:sz w:val="29"/>
          <w:szCs w:val="29"/>
        </w:rPr>
        <w:t xml:space="preserve"> </w:t>
      </w:r>
      <w:proofErr w:type="gramStart"/>
      <w:r>
        <w:rPr>
          <w:color w:val="222222"/>
          <w:sz w:val="29"/>
          <w:szCs w:val="29"/>
        </w:rPr>
        <w:t>СО</w:t>
      </w:r>
      <w:proofErr w:type="gramEnd"/>
      <w:r>
        <w:rPr>
          <w:color w:val="222222"/>
          <w:sz w:val="29"/>
          <w:szCs w:val="29"/>
        </w:rPr>
        <w:t xml:space="preserve"> НКО, которые участвуют в борьбе с </w:t>
      </w:r>
      <w:proofErr w:type="spellStart"/>
      <w:r>
        <w:rPr>
          <w:color w:val="222222"/>
          <w:sz w:val="29"/>
          <w:szCs w:val="29"/>
        </w:rPr>
        <w:t>коронавирусной</w:t>
      </w:r>
      <w:proofErr w:type="spellEnd"/>
      <w:r>
        <w:rPr>
          <w:color w:val="222222"/>
          <w:sz w:val="29"/>
          <w:szCs w:val="29"/>
        </w:rPr>
        <w:t xml:space="preserve"> инфекцией и последствиями её распространения. Но тема спорта и ЗОЖ в конкурсе тоже есть. На конкурс будут приниматься проекты, предполагающие оказание адресной помощи нуждающимся по трём направлениям: «Социальное обслуживание, социальная поддержка и защита граждан», «Охрана здоровья граждан, пропаганда здорового образа жизни» и «Поддержка семьи, материнства, отцовства и детства».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Подробнее: </w:t>
      </w:r>
      <w:hyperlink r:id="rId5" w:tgtFrame="_blank" w:tooltip="https://vk.com/away.php?to=https://xn--80afcdbalict6afooklqi5o.xn--p1ai/public/contest/index&amp;cc_key=" w:history="1">
        <w:r>
          <w:rPr>
            <w:rStyle w:val="a5"/>
            <w:color w:val="1D528F"/>
            <w:sz w:val="29"/>
            <w:szCs w:val="29"/>
          </w:rPr>
          <w:t>https://президентскиегранты.рф/public/contest/index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 xml:space="preserve">2. Конкурс </w:t>
      </w:r>
      <w:proofErr w:type="spellStart"/>
      <w:r>
        <w:rPr>
          <w:rStyle w:val="a4"/>
          <w:color w:val="222222"/>
          <w:sz w:val="29"/>
          <w:szCs w:val="29"/>
        </w:rPr>
        <w:t>Вконтакте</w:t>
      </w:r>
      <w:proofErr w:type="spellEnd"/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30.07.2020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9"/>
          <w:szCs w:val="29"/>
        </w:rPr>
        <w:t>ВКонтакте</w:t>
      </w:r>
      <w:proofErr w:type="spellEnd"/>
      <w:r>
        <w:rPr>
          <w:color w:val="222222"/>
          <w:sz w:val="29"/>
          <w:szCs w:val="29"/>
        </w:rPr>
        <w:t xml:space="preserve"> поддержит благотворительные организации, которые пострадали от пандемии. Общий фонд — 5 миллионов рублей.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Заявки рассмотрим от официально зарегистрированных социально ориентированных организаций, которые больше полугода активно ведут сообщество </w:t>
      </w:r>
      <w:proofErr w:type="spellStart"/>
      <w:r>
        <w:rPr>
          <w:color w:val="222222"/>
          <w:sz w:val="29"/>
          <w:szCs w:val="29"/>
        </w:rPr>
        <w:t>ВКонтакте</w:t>
      </w:r>
      <w:proofErr w:type="spellEnd"/>
      <w:r>
        <w:rPr>
          <w:color w:val="222222"/>
          <w:sz w:val="29"/>
          <w:szCs w:val="29"/>
        </w:rPr>
        <w:t>. На грант можно будет организовать продвижение проектов, пострадавших от пандемии, или любых других социальных активностей, которые привлекают внимание к проблеме благотворительности и COVID-19.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Анкета открыта до конца июня: </w:t>
      </w:r>
      <w:hyperlink r:id="rId6" w:tgtFrame="_blank" w:tooltip="https://vk.com/wall-133169189_37616?hash=fe7e9bf2a3590e4935" w:history="1">
        <w:r>
          <w:rPr>
            <w:rStyle w:val="a5"/>
            <w:color w:val="1D528F"/>
            <w:sz w:val="29"/>
            <w:szCs w:val="29"/>
          </w:rPr>
          <w:t>https://vk.com/wall-133169189_37616?hash=fe7e9bf2a3590e4935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>Конкурс на предоставление грантов «Сильнее с CSS»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31.07.2020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Призы и награды: гранты до 12 000 000 рублей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lastRenderedPageBreak/>
        <w:t>Цели: выявить наиболее перспективные проекты в сфере детства и помощи людям с ограниченными возможностями, и поддержать их финансово в форме грантов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Участники: некоммерческие неправительственные организации, реализующие социально значимые проекты и проекты в сфере улучшения качества жизни детей, находящихся в трудной жизненной ситуации, и лиц с ОВЗ.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7" w:tgtFrame="_blank" w:tooltip="https://vk.com/away.php?to=http://stronger.cssfoundation.org/&amp;cc_key=" w:history="1">
        <w:r>
          <w:rPr>
            <w:rStyle w:val="a5"/>
            <w:color w:val="1D528F"/>
            <w:sz w:val="29"/>
            <w:szCs w:val="29"/>
          </w:rPr>
          <w:t>http://stronger.cssfoundation.org/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Грантовый</w:t>
      </w:r>
      <w:proofErr w:type="spellEnd"/>
      <w:r>
        <w:rPr>
          <w:rStyle w:val="a4"/>
          <w:color w:val="222222"/>
          <w:sz w:val="29"/>
          <w:szCs w:val="29"/>
        </w:rPr>
        <w:t xml:space="preserve"> конкурс «ОБЩЕЕ ДЕЛО»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Прием заявок на конкурс: до 20 числа каждого месяца (21-го начинается прием заявок на следующий конкурсный цикл)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Призы и награды: гранты до 1 000 000 рублей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Конкурс проводится однократно в качестве оперативного ответа Благотворительного Фонда Владимира Потанина на вызов </w:t>
      </w:r>
      <w:proofErr w:type="gramStart"/>
      <w:r>
        <w:rPr>
          <w:color w:val="222222"/>
          <w:sz w:val="29"/>
          <w:szCs w:val="29"/>
        </w:rPr>
        <w:t>устойчивости деятельности организаций сферы культуры</w:t>
      </w:r>
      <w:proofErr w:type="gramEnd"/>
      <w:r>
        <w:rPr>
          <w:color w:val="222222"/>
          <w:sz w:val="29"/>
          <w:szCs w:val="29"/>
        </w:rPr>
        <w:t xml:space="preserve"> и некоммерческого сектора в период глобально неблагоприятной санитарно-эпидемиологической обстановки (кризиса), закрытия или ограничения доступа заинтересованных групп к объектам инфраструктуры и перехода на дистанционный (удаленный) режим работы.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Экспертиза заявок: до 30 числа каждого месяца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Объявление победителей конкурса: не позднее 1 числа месяца, следующего за месяцем приема заявок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Участники: некоммерческие организации сферы культуры и музейной деятельности, в том числе государственные и муниципальные учреждения, а также негосударственные некоммерческие организации (НКО)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8" w:tgtFrame="_blank" w:tooltip="https://vk.com/away.php?to=https://fondpotanin.ru/competitions/common-cause/&amp;cc_key=" w:history="1">
        <w:r>
          <w:rPr>
            <w:rStyle w:val="a5"/>
            <w:color w:val="1D528F"/>
            <w:sz w:val="29"/>
            <w:szCs w:val="29"/>
          </w:rPr>
          <w:t>https://fondpotanin.ru/competitions/common-cause/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>V Всероссийский конкурс «Курс на семью»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30.09.2020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lastRenderedPageBreak/>
        <w:t xml:space="preserve">Призы и награды: целевое финансирование в виде пожертвования на реализацию проекта до 100 000 рублей; экспертно-консультационная поддержка и обучение: семинары, </w:t>
      </w:r>
      <w:proofErr w:type="spellStart"/>
      <w:r>
        <w:rPr>
          <w:color w:val="222222"/>
          <w:sz w:val="29"/>
          <w:szCs w:val="29"/>
        </w:rPr>
        <w:t>вебинары</w:t>
      </w:r>
      <w:proofErr w:type="spellEnd"/>
      <w:r>
        <w:rPr>
          <w:color w:val="222222"/>
          <w:sz w:val="29"/>
          <w:szCs w:val="29"/>
        </w:rPr>
        <w:t xml:space="preserve">, мероприятия по обмену опытом (72 </w:t>
      </w:r>
      <w:proofErr w:type="spellStart"/>
      <w:r>
        <w:rPr>
          <w:color w:val="222222"/>
          <w:sz w:val="29"/>
          <w:szCs w:val="29"/>
        </w:rPr>
        <w:t>стажировочные</w:t>
      </w:r>
      <w:proofErr w:type="spellEnd"/>
      <w:r>
        <w:rPr>
          <w:color w:val="222222"/>
          <w:sz w:val="29"/>
          <w:szCs w:val="29"/>
        </w:rPr>
        <w:t xml:space="preserve"> площадки)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Цели: повышение доступности и качества профессиональной помощи семьям и детям в области профилактики социального сиротства и семейного устройства детей-сирот и детей, оставшихся без попечения родителей, в РФ.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Участники: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- НКО, государственные и муниципальные организации сферы защиты детства.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- Органы государственной власти и органы местного самоуправления.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- Сообщества замещающих семей и родителей.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9" w:tgtFrame="_blank" w:tooltip="https://vk.com/away.php?to=http://deti.timchenkofoundation.org/dokumenty-kns-2020/&amp;cc_key=" w:history="1">
        <w:r>
          <w:rPr>
            <w:rStyle w:val="a5"/>
            <w:color w:val="1D528F"/>
            <w:sz w:val="29"/>
            <w:szCs w:val="29"/>
          </w:rPr>
          <w:t>http://deti.timchenkofoundation.org/dokumenty-kns-2020/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 xml:space="preserve">Всероссийский </w:t>
      </w:r>
      <w:proofErr w:type="spellStart"/>
      <w:r>
        <w:rPr>
          <w:rStyle w:val="a4"/>
          <w:color w:val="222222"/>
          <w:sz w:val="29"/>
          <w:szCs w:val="29"/>
        </w:rPr>
        <w:t>грантовый</w:t>
      </w:r>
      <w:proofErr w:type="spellEnd"/>
      <w:r>
        <w:rPr>
          <w:rStyle w:val="a4"/>
          <w:color w:val="222222"/>
          <w:sz w:val="29"/>
          <w:szCs w:val="29"/>
        </w:rPr>
        <w:t xml:space="preserve"> конкурс «</w:t>
      </w:r>
      <w:proofErr w:type="gramStart"/>
      <w:r>
        <w:rPr>
          <w:rStyle w:val="a4"/>
          <w:color w:val="222222"/>
          <w:sz w:val="29"/>
          <w:szCs w:val="29"/>
        </w:rPr>
        <w:t>Молоды</w:t>
      </w:r>
      <w:proofErr w:type="gramEnd"/>
      <w:r>
        <w:rPr>
          <w:rStyle w:val="a4"/>
          <w:color w:val="222222"/>
          <w:sz w:val="29"/>
          <w:szCs w:val="29"/>
        </w:rPr>
        <w:t xml:space="preserve"> душой»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до 31.07.2020 года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(в ЕИС «</w:t>
      </w:r>
      <w:hyperlink r:id="rId10" w:tgtFrame="_blank" w:history="1">
        <w:r>
          <w:rPr>
            <w:rStyle w:val="a5"/>
            <w:color w:val="1155CC"/>
            <w:sz w:val="29"/>
            <w:szCs w:val="29"/>
          </w:rPr>
          <w:t>DOBRO.RU</w:t>
        </w:r>
      </w:hyperlink>
      <w:r>
        <w:rPr>
          <w:color w:val="222222"/>
          <w:sz w:val="29"/>
          <w:szCs w:val="29"/>
        </w:rPr>
        <w:t>» в разделе «Конкурсы»)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Гранты до 200 000 рублей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Цель: поддержка добровольческих инициатив лиц старшего возраста по созданию волонтерских центров и реализации социальных проектов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Организаторы: Ассоциация волонтерских центров, Благотворительный фонд «ПАМЯТЬ </w:t>
      </w:r>
      <w:proofErr w:type="gramStart"/>
      <w:r>
        <w:rPr>
          <w:color w:val="222222"/>
          <w:sz w:val="29"/>
          <w:szCs w:val="29"/>
        </w:rPr>
        <w:t>ПОКОЛЕНИИ</w:t>
      </w:r>
      <w:proofErr w:type="gramEnd"/>
      <w:r>
        <w:rPr>
          <w:color w:val="222222"/>
          <w:sz w:val="29"/>
          <w:szCs w:val="29"/>
        </w:rPr>
        <w:t>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Участники: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- Волонтеры, лидеры и руководители добровольческих проектов, направленных на развитие «серебряного» </w:t>
      </w:r>
      <w:proofErr w:type="spellStart"/>
      <w:r>
        <w:rPr>
          <w:color w:val="222222"/>
          <w:sz w:val="29"/>
          <w:szCs w:val="29"/>
        </w:rPr>
        <w:t>волонтерства</w:t>
      </w:r>
      <w:proofErr w:type="spellEnd"/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lastRenderedPageBreak/>
        <w:t>- Юридические лица (государственные учреждения, некоммерческие организации, волонтерские центры и т. п.), осуществляющие деятельность в области развития «серебряного» добровольчества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11" w:tgtFrame="_blank" w:tooltip="https://vk.com/away.php?to=https://contests.dobro.ru/md&amp;cc_key=" w:history="1">
        <w:r>
          <w:rPr>
            <w:rStyle w:val="a5"/>
            <w:color w:val="1D528F"/>
            <w:sz w:val="29"/>
            <w:szCs w:val="29"/>
          </w:rPr>
          <w:t>https://contests.dobro.ru/md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Грантовый</w:t>
      </w:r>
      <w:proofErr w:type="spellEnd"/>
      <w:r>
        <w:rPr>
          <w:rStyle w:val="a4"/>
          <w:color w:val="222222"/>
          <w:sz w:val="29"/>
          <w:szCs w:val="29"/>
        </w:rPr>
        <w:t xml:space="preserve"> конкурс «Энергичные люди»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20.07.2020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Размер грантов на реализацию проектов и идей – от 50 тыс. до 100 тыс. рублей.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Цель конкурса: популяризация принципов рационального и осознанного потребления среди населения регионов.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Участниками конкурса могут стать: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- редакции СМИ (зарегистрированные как юридические лица, в том числе НКО),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- журналисты или </w:t>
      </w:r>
      <w:proofErr w:type="spellStart"/>
      <w:r>
        <w:rPr>
          <w:color w:val="222222"/>
          <w:sz w:val="29"/>
          <w:szCs w:val="29"/>
        </w:rPr>
        <w:t>блогеры</w:t>
      </w:r>
      <w:proofErr w:type="spellEnd"/>
      <w:r>
        <w:rPr>
          <w:color w:val="222222"/>
          <w:sz w:val="29"/>
          <w:szCs w:val="29"/>
        </w:rPr>
        <w:t xml:space="preserve">, зарегистрированные как индивидуальные предприниматели или </w:t>
      </w:r>
      <w:proofErr w:type="spellStart"/>
      <w:r>
        <w:rPr>
          <w:color w:val="222222"/>
          <w:sz w:val="29"/>
          <w:szCs w:val="29"/>
        </w:rPr>
        <w:t>самозанятые</w:t>
      </w:r>
      <w:proofErr w:type="spellEnd"/>
      <w:r>
        <w:rPr>
          <w:color w:val="222222"/>
          <w:sz w:val="29"/>
          <w:szCs w:val="29"/>
        </w:rPr>
        <w:t xml:space="preserve"> в установленном законодательством РФ порядке.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12" w:tgtFrame="_blank" w:tooltip="https://vk.com/away.php?to=https://www.rosenergoatom.ru/zhurnalistam/energetic-people/&amp;cc_key=" w:history="1">
        <w:r>
          <w:rPr>
            <w:rStyle w:val="a5"/>
            <w:color w:val="1D528F"/>
            <w:sz w:val="29"/>
            <w:szCs w:val="29"/>
          </w:rPr>
          <w:t>https://www.rosenergoatom.ru/zhurnalistam/energetic-people/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Грантовый</w:t>
      </w:r>
      <w:proofErr w:type="spellEnd"/>
      <w:r>
        <w:rPr>
          <w:rStyle w:val="a4"/>
          <w:color w:val="222222"/>
          <w:sz w:val="29"/>
          <w:szCs w:val="29"/>
        </w:rPr>
        <w:t xml:space="preserve"> конкурс имени Андрея Павленко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Прием заявок ежемесячно с 1 по 20 число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Призы и награды: сумма </w:t>
      </w:r>
      <w:proofErr w:type="spellStart"/>
      <w:r>
        <w:rPr>
          <w:color w:val="222222"/>
          <w:sz w:val="29"/>
          <w:szCs w:val="29"/>
        </w:rPr>
        <w:t>грантового</w:t>
      </w:r>
      <w:proofErr w:type="spellEnd"/>
      <w:r>
        <w:rPr>
          <w:color w:val="222222"/>
          <w:sz w:val="29"/>
          <w:szCs w:val="29"/>
        </w:rPr>
        <w:t xml:space="preserve"> финансирования объявляется ежемесячно в день старта приёма заявок на сайте.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Объем </w:t>
      </w:r>
      <w:proofErr w:type="spellStart"/>
      <w:r>
        <w:rPr>
          <w:color w:val="222222"/>
          <w:sz w:val="29"/>
          <w:szCs w:val="29"/>
        </w:rPr>
        <w:t>грантового</w:t>
      </w:r>
      <w:proofErr w:type="spellEnd"/>
      <w:r>
        <w:rPr>
          <w:color w:val="222222"/>
          <w:sz w:val="29"/>
          <w:szCs w:val="29"/>
        </w:rPr>
        <w:t xml:space="preserve"> финансирования определяется по результатам сбора ежемесячных пожертвований, собранных через сервис </w:t>
      </w:r>
      <w:proofErr w:type="spellStart"/>
      <w:r>
        <w:rPr>
          <w:color w:val="222222"/>
          <w:sz w:val="29"/>
          <w:szCs w:val="29"/>
        </w:rPr>
        <w:t>Patreon</w:t>
      </w:r>
      <w:proofErr w:type="spellEnd"/>
      <w:r>
        <w:rPr>
          <w:color w:val="222222"/>
          <w:sz w:val="29"/>
          <w:szCs w:val="29"/>
        </w:rPr>
        <w:t>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Цели: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lastRenderedPageBreak/>
        <w:t>• Повышение уровня компетенции и осведомлённости в области лечения онкологических заболеваний, онкологического образования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• Развитие доверительных, партнёрских отношений между врачом и пациентом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• Повышение уровня осведомлённости общества о процессе лечения, физическом состоянии и системе медицинской и психологической помощи онкологическим больным и родственникам онкологических больных.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13" w:tgtFrame="_blank" w:tooltip="https://vk.com/away.php?to=https://cancer.takiedela.ru/grant/important/&amp;cc_key=" w:history="1">
        <w:r>
          <w:rPr>
            <w:rStyle w:val="a5"/>
            <w:color w:val="1D528F"/>
            <w:sz w:val="29"/>
            <w:szCs w:val="29"/>
          </w:rPr>
          <w:t>https://cancer.takiedela.ru/grant/important/</w:t>
        </w:r>
      </w:hyperlink>
    </w:p>
    <w:p w:rsidR="003D3BF5" w:rsidRDefault="003D3BF5" w:rsidP="003D3BF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48"/>
          <w:szCs w:val="48"/>
        </w:rPr>
        <w:t>Молодежные конкурсы</w:t>
      </w:r>
    </w:p>
    <w:p w:rsidR="003D3BF5" w:rsidRDefault="003D3BF5" w:rsidP="003D3BF5">
      <w:pPr>
        <w:pStyle w:val="a3"/>
        <w:shd w:val="clear" w:color="auto" w:fill="FFFFFF"/>
        <w:spacing w:before="18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Грантовый</w:t>
      </w:r>
      <w:proofErr w:type="spellEnd"/>
      <w:r>
        <w:rPr>
          <w:rStyle w:val="a4"/>
          <w:color w:val="222222"/>
          <w:sz w:val="29"/>
          <w:szCs w:val="29"/>
        </w:rPr>
        <w:t xml:space="preserve"> конкурс </w:t>
      </w:r>
      <w:proofErr w:type="spellStart"/>
      <w:r>
        <w:rPr>
          <w:rStyle w:val="a4"/>
          <w:color w:val="222222"/>
          <w:sz w:val="29"/>
          <w:szCs w:val="29"/>
        </w:rPr>
        <w:t>Росмолодежи</w:t>
      </w:r>
      <w:proofErr w:type="spellEnd"/>
      <w:r>
        <w:rPr>
          <w:rStyle w:val="a4"/>
          <w:color w:val="222222"/>
          <w:sz w:val="29"/>
          <w:szCs w:val="29"/>
        </w:rPr>
        <w:t xml:space="preserve"> в рамках Межрегионального молодежного образовательного форума СЗФО «Ладога»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1.08.2020.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Участники форума в возрасте от 18 до 30 лет могут получить до 1,5 </w:t>
      </w:r>
      <w:proofErr w:type="gramStart"/>
      <w:r>
        <w:rPr>
          <w:color w:val="222222"/>
          <w:sz w:val="29"/>
          <w:szCs w:val="29"/>
        </w:rPr>
        <w:t>млн</w:t>
      </w:r>
      <w:proofErr w:type="gramEnd"/>
      <w:r>
        <w:rPr>
          <w:color w:val="222222"/>
          <w:sz w:val="29"/>
          <w:szCs w:val="29"/>
        </w:rPr>
        <w:t xml:space="preserve"> рублей на поддержку социально значимых проектов.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Подробнее: </w:t>
      </w:r>
      <w:hyperlink r:id="rId14" w:tgtFrame="_blank" w:tooltip="https://vk.com/away.php?to=https://fadm.gov.ru/news/55350&amp;cc_key=" w:history="1">
        <w:r>
          <w:rPr>
            <w:rStyle w:val="a5"/>
            <w:color w:val="1D528F"/>
            <w:sz w:val="29"/>
            <w:szCs w:val="29"/>
          </w:rPr>
          <w:t>https://fadm.gov.ru/news/55350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Грантовый</w:t>
      </w:r>
      <w:proofErr w:type="spellEnd"/>
      <w:r>
        <w:rPr>
          <w:rStyle w:val="a4"/>
          <w:color w:val="222222"/>
          <w:sz w:val="29"/>
          <w:szCs w:val="29"/>
        </w:rPr>
        <w:t xml:space="preserve"> конкурс </w:t>
      </w:r>
      <w:proofErr w:type="spellStart"/>
      <w:r>
        <w:rPr>
          <w:rStyle w:val="a4"/>
          <w:color w:val="222222"/>
          <w:sz w:val="29"/>
          <w:szCs w:val="29"/>
        </w:rPr>
        <w:t>Росмолодежи</w:t>
      </w:r>
      <w:proofErr w:type="spellEnd"/>
      <w:r>
        <w:rPr>
          <w:rStyle w:val="a4"/>
          <w:color w:val="222222"/>
          <w:sz w:val="29"/>
          <w:szCs w:val="29"/>
        </w:rPr>
        <w:t xml:space="preserve"> в рамках Всероссийского молодежного образовательного Дальневосточного форума «Восток»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16.08.2020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Участники форума в возрасте от 18 до 30 лет могут получить до 1,5 </w:t>
      </w:r>
      <w:proofErr w:type="gramStart"/>
      <w:r>
        <w:rPr>
          <w:color w:val="222222"/>
          <w:sz w:val="29"/>
          <w:szCs w:val="29"/>
        </w:rPr>
        <w:t>млн</w:t>
      </w:r>
      <w:proofErr w:type="gramEnd"/>
      <w:r>
        <w:rPr>
          <w:color w:val="222222"/>
          <w:sz w:val="29"/>
          <w:szCs w:val="29"/>
        </w:rPr>
        <w:t xml:space="preserve"> рублей на поддержку социально значимых проектов.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Подробнее: </w:t>
      </w:r>
      <w:hyperlink r:id="rId15" w:tgtFrame="_blank" w:tooltip="https://vk.com/away.php?to=https://fadm.gov.ru/news/55322&amp;cc_key=" w:history="1">
        <w:r>
          <w:rPr>
            <w:rStyle w:val="a5"/>
            <w:color w:val="1D528F"/>
            <w:sz w:val="29"/>
            <w:szCs w:val="29"/>
          </w:rPr>
          <w:t>https://fadm.gov.ru/news/55322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Грантовый</w:t>
      </w:r>
      <w:proofErr w:type="spellEnd"/>
      <w:r>
        <w:rPr>
          <w:rStyle w:val="a4"/>
          <w:color w:val="222222"/>
          <w:sz w:val="29"/>
          <w:szCs w:val="29"/>
        </w:rPr>
        <w:t xml:space="preserve"> конкурс </w:t>
      </w:r>
      <w:proofErr w:type="spellStart"/>
      <w:r>
        <w:rPr>
          <w:rStyle w:val="a4"/>
          <w:color w:val="222222"/>
          <w:sz w:val="29"/>
          <w:szCs w:val="29"/>
        </w:rPr>
        <w:t>Росмолодежи</w:t>
      </w:r>
      <w:proofErr w:type="spellEnd"/>
      <w:r>
        <w:rPr>
          <w:rStyle w:val="a4"/>
          <w:color w:val="222222"/>
          <w:sz w:val="29"/>
          <w:szCs w:val="29"/>
        </w:rPr>
        <w:t xml:space="preserve"> в рамках Всероссийского молодежного гражданского образовательного форума «Выше Крыши»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5.09.2020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lastRenderedPageBreak/>
        <w:t xml:space="preserve">Участники форума в возрасте от 18 до 30 лет могут получить до 1,5 </w:t>
      </w:r>
      <w:proofErr w:type="gramStart"/>
      <w:r>
        <w:rPr>
          <w:color w:val="222222"/>
          <w:sz w:val="29"/>
          <w:szCs w:val="29"/>
        </w:rPr>
        <w:t>млн</w:t>
      </w:r>
      <w:proofErr w:type="gramEnd"/>
      <w:r>
        <w:rPr>
          <w:color w:val="222222"/>
          <w:sz w:val="29"/>
          <w:szCs w:val="29"/>
        </w:rPr>
        <w:t xml:space="preserve"> рублей на поддержку социально значимых проектов.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Подробнее: </w:t>
      </w:r>
      <w:hyperlink r:id="rId16" w:tgtFrame="_blank" w:tooltip="https://vk.com/away.php?to=https://fadm.gov.ru/news/55275?is_important=true&amp;cc_key=" w:history="1">
        <w:r>
          <w:rPr>
            <w:rStyle w:val="a5"/>
            <w:color w:val="1D528F"/>
            <w:sz w:val="29"/>
            <w:szCs w:val="29"/>
          </w:rPr>
          <w:t>https://fadm.gov.ru/news/55275?is_important=true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>Всероссийский молодёжный конкурс короткого метра «Завтра был Мир»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02.08.2020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Участники: молодые люди в возрасте от 14 до 35 лет независимо от пола, рода занятий и увлечений (возможно индивидуальное и коллективное участие)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Призы и награды: дипломы и ценные призы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Формат конкурсных работ: документальный короткометражный фильм, продолжительностью не более 5 минут и снятый на цифровое мобильное устройство с использованием различных техник и жанров — от интервью до видеоклипов.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Содержание конкурсных работ: празднование Дня Великой Победы 9 мая 2020 года в городах и селах Российской Федерации, запечатленное в событиях, лицах и личностях.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17" w:tgtFrame="_blank" w:tooltip="https://vk.com/away.php?to=https://rgub.ru/mir/&amp;cc_key=" w:history="1">
        <w:r>
          <w:rPr>
            <w:rStyle w:val="a5"/>
            <w:color w:val="1D528F"/>
            <w:sz w:val="29"/>
            <w:szCs w:val="29"/>
          </w:rPr>
          <w:t>https://rgub.ru/mir/</w:t>
        </w:r>
      </w:hyperlink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>II Всероссийский фестиваль молодёжных патриотических и социальных проектов «Живая история»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15.09.2020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Участники: граждане РФ в возрасте от 18 до 35 лет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 xml:space="preserve">- работники и обучающиеся образовательных организаций (школы, </w:t>
      </w:r>
      <w:proofErr w:type="spellStart"/>
      <w:r>
        <w:rPr>
          <w:color w:val="222222"/>
          <w:sz w:val="29"/>
          <w:szCs w:val="29"/>
        </w:rPr>
        <w:t>ССУЗы</w:t>
      </w:r>
      <w:proofErr w:type="spellEnd"/>
      <w:r>
        <w:rPr>
          <w:color w:val="222222"/>
          <w:sz w:val="29"/>
          <w:szCs w:val="29"/>
        </w:rPr>
        <w:t>, ВУЗы)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- представители органов государственной власти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- представители некоммерческих организаций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lastRenderedPageBreak/>
        <w:t>Призы и награды: экспертная поддержка проектов победителей, ценные призы и дипломы участников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Цель: выявление инновационных молодёжных проектов и успешных патриотических практик для их дальнейшей универсализации в сфере воспитания подрастающего поколения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18" w:tgtFrame="_blank" w:tooltip="https://vk.com/away.php?to=http://xn----7sbfpkcaba0dcvcjgaj5ug.xn--p1ai/festival-2.html&amp;cc_key=" w:history="1">
        <w:r>
          <w:rPr>
            <w:rStyle w:val="a5"/>
            <w:color w:val="1D528F"/>
            <w:sz w:val="29"/>
            <w:szCs w:val="29"/>
          </w:rPr>
          <w:t>http://живаяистория-россии.рф/festival-2.html</w:t>
        </w:r>
      </w:hyperlink>
    </w:p>
    <w:p w:rsidR="003D3BF5" w:rsidRDefault="003D3BF5" w:rsidP="003D3BF5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  <w:sz w:val="48"/>
          <w:szCs w:val="48"/>
        </w:rPr>
        <w:t>Премии</w:t>
      </w:r>
    </w:p>
    <w:p w:rsidR="003D3BF5" w:rsidRDefault="003D3BF5" w:rsidP="003D3BF5">
      <w:pPr>
        <w:pStyle w:val="a3"/>
        <w:shd w:val="clear" w:color="auto" w:fill="FFFFFF"/>
        <w:spacing w:before="18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rStyle w:val="a4"/>
          <w:color w:val="222222"/>
          <w:sz w:val="29"/>
          <w:szCs w:val="29"/>
        </w:rPr>
        <w:t xml:space="preserve">IX ежегодная международная Премия </w:t>
      </w:r>
      <w:proofErr w:type="spellStart"/>
      <w:r>
        <w:rPr>
          <w:rStyle w:val="a4"/>
          <w:color w:val="222222"/>
          <w:sz w:val="29"/>
          <w:szCs w:val="29"/>
        </w:rPr>
        <w:t>МИРа</w:t>
      </w:r>
      <w:proofErr w:type="spellEnd"/>
      <w:r>
        <w:rPr>
          <w:rStyle w:val="a4"/>
          <w:color w:val="222222"/>
          <w:sz w:val="29"/>
          <w:szCs w:val="29"/>
        </w:rPr>
        <w:t xml:space="preserve"> за добрые дела жителям России и соотечественникам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color w:val="222222"/>
          <w:sz w:val="29"/>
          <w:szCs w:val="29"/>
        </w:rPr>
        <w:t>Дедлайн</w:t>
      </w:r>
      <w:proofErr w:type="spellEnd"/>
      <w:r>
        <w:rPr>
          <w:rStyle w:val="a4"/>
          <w:color w:val="222222"/>
          <w:sz w:val="29"/>
          <w:szCs w:val="29"/>
        </w:rPr>
        <w:t>: 01.08.2020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Участники: возраст от 14 лет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Призы и награды: почетный символ Премии хрустальный шар, почетный диплом, призы и подарки</w:t>
      </w:r>
    </w:p>
    <w:p w:rsidR="003D3BF5" w:rsidRDefault="003D3BF5" w:rsidP="003D3BF5">
      <w:pPr>
        <w:pStyle w:val="a3"/>
        <w:shd w:val="clear" w:color="auto" w:fill="FFFFFF"/>
        <w:spacing w:before="360" w:beforeAutospacing="0" w:after="0" w:after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Цель: выявление современных героев среди граждан Российской Федерации и соотечественников, людей, которые своим примером способны мотивировать делать добрые дела</w:t>
      </w:r>
    </w:p>
    <w:p w:rsidR="003D3BF5" w:rsidRDefault="003D3BF5" w:rsidP="003D3BF5">
      <w:pPr>
        <w:pStyle w:val="a3"/>
        <w:shd w:val="clear" w:color="auto" w:fill="FFFFFF"/>
        <w:spacing w:before="360" w:beforeAutospacing="0" w:line="360" w:lineRule="atLeast"/>
        <w:rPr>
          <w:rFonts w:ascii="Arial" w:hAnsi="Arial" w:cs="Arial"/>
          <w:color w:val="222222"/>
        </w:rPr>
      </w:pPr>
      <w:r>
        <w:rPr>
          <w:color w:val="222222"/>
          <w:sz w:val="29"/>
          <w:szCs w:val="29"/>
        </w:rPr>
        <w:t>Подробности: </w:t>
      </w:r>
      <w:hyperlink r:id="rId19" w:tgtFrame="_blank" w:tooltip="https://vk.com/away.php?to=http://xn--80ajjasbrif1m.xn----ptbkbv6d.xn--p1ai/&amp;cc_key=" w:history="1">
        <w:r>
          <w:rPr>
            <w:rStyle w:val="a5"/>
            <w:color w:val="1D528F"/>
            <w:sz w:val="29"/>
            <w:szCs w:val="29"/>
          </w:rPr>
          <w:t>http://xn--80ajjasbrif1m.xn----ptbkbv6d.xn--p1ai/</w:t>
        </w:r>
      </w:hyperlink>
    </w:p>
    <w:p w:rsidR="00E73A6D" w:rsidRDefault="00E73A6D">
      <w:bookmarkStart w:id="0" w:name="_GoBack"/>
      <w:bookmarkEnd w:id="0"/>
    </w:p>
    <w:sectPr w:rsidR="00E7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DA"/>
    <w:rsid w:val="001608DA"/>
    <w:rsid w:val="00216FD2"/>
    <w:rsid w:val="003D3BF5"/>
    <w:rsid w:val="00E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2"/>
  </w:style>
  <w:style w:type="paragraph" w:styleId="5">
    <w:name w:val="heading 5"/>
    <w:basedOn w:val="a"/>
    <w:link w:val="50"/>
    <w:uiPriority w:val="9"/>
    <w:qFormat/>
    <w:rsid w:val="00216F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6F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BF5"/>
    <w:rPr>
      <w:b/>
      <w:bCs/>
    </w:rPr>
  </w:style>
  <w:style w:type="character" w:styleId="a5">
    <w:name w:val="Hyperlink"/>
    <w:basedOn w:val="a0"/>
    <w:uiPriority w:val="99"/>
    <w:semiHidden/>
    <w:unhideWhenUsed/>
    <w:rsid w:val="003D3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2"/>
  </w:style>
  <w:style w:type="paragraph" w:styleId="5">
    <w:name w:val="heading 5"/>
    <w:basedOn w:val="a"/>
    <w:link w:val="50"/>
    <w:uiPriority w:val="9"/>
    <w:qFormat/>
    <w:rsid w:val="00216F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6F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BF5"/>
    <w:rPr>
      <w:b/>
      <w:bCs/>
    </w:rPr>
  </w:style>
  <w:style w:type="character" w:styleId="a5">
    <w:name w:val="Hyperlink"/>
    <w:basedOn w:val="a0"/>
    <w:uiPriority w:val="99"/>
    <w:semiHidden/>
    <w:unhideWhenUsed/>
    <w:rsid w:val="003D3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fondpotanin.ru/competitions/common-cause/&amp;cc_key=" TargetMode="External"/><Relationship Id="rId13" Type="http://schemas.openxmlformats.org/officeDocument/2006/relationships/hyperlink" Target="https://vk.com/away.php?to=https://cancer.takiedela.ru/grant/important/&amp;cc_key=" TargetMode="External"/><Relationship Id="rId18" Type="http://schemas.openxmlformats.org/officeDocument/2006/relationships/hyperlink" Target="https://vk.com/away.php?to=http://xn----7sbfpkcaba0dcvcjgaj5ug.xn--p1ai/festival-2.html&amp;cc_key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://stronger.cssfoundation.org/&amp;cc_key=" TargetMode="External"/><Relationship Id="rId12" Type="http://schemas.openxmlformats.org/officeDocument/2006/relationships/hyperlink" Target="https://vk.com/away.php?to=https://www.rosenergoatom.ru/zhurnalistam/energetic-people/&amp;cc_key=" TargetMode="External"/><Relationship Id="rId17" Type="http://schemas.openxmlformats.org/officeDocument/2006/relationships/hyperlink" Target="https://vk.com/away.php?to=https://rgub.ru/mir/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://fadm.gov.ru/news/55275?is_important=true&amp;cc_key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133169189_37616?hash=fe7e9bf2a3590e4935" TargetMode="External"/><Relationship Id="rId11" Type="http://schemas.openxmlformats.org/officeDocument/2006/relationships/hyperlink" Target="https://vk.com/away.php?to=https://contests.dobro.ru/md&amp;cc_key=" TargetMode="External"/><Relationship Id="rId5" Type="http://schemas.openxmlformats.org/officeDocument/2006/relationships/hyperlink" Target="https://vk.com/away.php?to=https://xn--80afcdbalict6afooklqi5o.xn--p1ai/public/contest/index&amp;cc_key=" TargetMode="External"/><Relationship Id="rId15" Type="http://schemas.openxmlformats.org/officeDocument/2006/relationships/hyperlink" Target="https://vk.com/away.php?to=https://fadm.gov.ru/news/55322&amp;cc_key=" TargetMode="External"/><Relationship Id="rId10" Type="http://schemas.openxmlformats.org/officeDocument/2006/relationships/hyperlink" Target="http://dobro.ru/" TargetMode="External"/><Relationship Id="rId19" Type="http://schemas.openxmlformats.org/officeDocument/2006/relationships/hyperlink" Target="https://vk.com/away.php?to=http://xn--80ajjasbrif1m.xn----ptbkbv6d.xn--p1ai/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://deti.timchenkofoundation.org/dokumenty-kns-2020/&amp;cc_key=" TargetMode="External"/><Relationship Id="rId14" Type="http://schemas.openxmlformats.org/officeDocument/2006/relationships/hyperlink" Target="https://vk.com/away.php?to=https://fadm.gov.ru/news/553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9346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Chuhacheva</dc:creator>
  <cp:keywords/>
  <dc:description/>
  <cp:lastModifiedBy>Chuhacheva</cp:lastModifiedBy>
  <cp:revision>2</cp:revision>
  <dcterms:created xsi:type="dcterms:W3CDTF">2020-06-30T08:45:00Z</dcterms:created>
  <dcterms:modified xsi:type="dcterms:W3CDTF">2020-06-30T08:45:00Z</dcterms:modified>
</cp:coreProperties>
</file>